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C3DD" w14:textId="77777777" w:rsidR="00714404" w:rsidRPr="003207FD" w:rsidRDefault="00714404" w:rsidP="00714404">
      <w:pPr>
        <w:spacing w:line="240" w:lineRule="auto"/>
        <w:jc w:val="center"/>
        <w:rPr>
          <w:rFonts w:ascii="Times New Roman" w:hAnsi="Times New Roman" w:cs="Times New Roman"/>
          <w:b/>
          <w:sz w:val="24"/>
          <w:szCs w:val="24"/>
        </w:rPr>
      </w:pPr>
      <w:r w:rsidRPr="003207FD">
        <w:rPr>
          <w:rFonts w:ascii="Times New Roman" w:hAnsi="Times New Roman" w:cs="Times New Roman"/>
          <w:b/>
          <w:sz w:val="24"/>
          <w:szCs w:val="24"/>
        </w:rPr>
        <w:t>Methodology</w:t>
      </w:r>
    </w:p>
    <w:p w14:paraId="70A4DE55" w14:textId="77777777" w:rsidR="00714404" w:rsidRPr="003207FD" w:rsidRDefault="00714404" w:rsidP="00714404">
      <w:pPr>
        <w:spacing w:line="240" w:lineRule="auto"/>
        <w:jc w:val="both"/>
        <w:rPr>
          <w:rFonts w:ascii="Times New Roman" w:hAnsi="Times New Roman" w:cs="Times New Roman"/>
          <w:b/>
          <w:i/>
          <w:sz w:val="24"/>
          <w:szCs w:val="24"/>
        </w:rPr>
      </w:pPr>
      <w:r w:rsidRPr="003207FD">
        <w:rPr>
          <w:rFonts w:ascii="Times New Roman" w:hAnsi="Times New Roman" w:cs="Times New Roman"/>
          <w:b/>
          <w:i/>
          <w:sz w:val="24"/>
          <w:szCs w:val="24"/>
        </w:rPr>
        <w:t>Data source and sample</w:t>
      </w:r>
    </w:p>
    <w:p w14:paraId="7FF2560A" w14:textId="2F7E4651" w:rsidR="00714404" w:rsidRPr="003207FD" w:rsidRDefault="00714404" w:rsidP="00714404">
      <w:pPr>
        <w:spacing w:line="240" w:lineRule="auto"/>
        <w:jc w:val="both"/>
        <w:rPr>
          <w:rFonts w:ascii="Times New Roman" w:hAnsi="Times New Roman" w:cs="Times New Roman"/>
          <w:sz w:val="24"/>
          <w:szCs w:val="24"/>
        </w:rPr>
      </w:pPr>
      <w:r w:rsidRPr="003207FD">
        <w:rPr>
          <w:rFonts w:ascii="Times New Roman" w:hAnsi="Times New Roman" w:cs="Times New Roman"/>
          <w:sz w:val="24"/>
          <w:szCs w:val="24"/>
        </w:rPr>
        <w:tab/>
        <w:t>This study uses the combined 2003-2019 American Time Use Surveys (ATUS)</w:t>
      </w:r>
      <w:r>
        <w:rPr>
          <w:rFonts w:ascii="Times New Roman" w:hAnsi="Times New Roman" w:cs="Times New Roman"/>
          <w:sz w:val="24"/>
          <w:szCs w:val="24"/>
        </w:rPr>
        <w:t xml:space="preserve"> dataset, c</w:t>
      </w:r>
      <w:r w:rsidRPr="003207FD">
        <w:rPr>
          <w:rFonts w:ascii="Times New Roman" w:hAnsi="Times New Roman" w:cs="Times New Roman"/>
          <w:sz w:val="24"/>
          <w:szCs w:val="24"/>
        </w:rPr>
        <w:t>onducted by the U.S. Department of Labor’s Bureau of Labor Statistics.  Respondents are asked to provide detailed information about their activities over the last 24 hours.  ATUS data include information collected from 436,500 interviews conducted from 2003 thr</w:t>
      </w:r>
      <w:r>
        <w:rPr>
          <w:rFonts w:ascii="Times New Roman" w:hAnsi="Times New Roman" w:cs="Times New Roman"/>
          <w:sz w:val="24"/>
          <w:szCs w:val="24"/>
        </w:rPr>
        <w:t>ough</w:t>
      </w:r>
      <w:r w:rsidRPr="003207FD">
        <w:rPr>
          <w:rFonts w:ascii="Times New Roman" w:hAnsi="Times New Roman" w:cs="Times New Roman"/>
          <w:sz w:val="24"/>
          <w:szCs w:val="24"/>
        </w:rPr>
        <w:t xml:space="preserve"> 2019 and can be linked to the U.S. Current Population Survey (CPS), which includes information about employment, earnings, and demographic data.  ATUS participants are selected from CPS households, using stratification by household composition and race/ethnicity, and responses are weighted to account for stratification, non-response, and day of the week covered by the time-use questionnaire. </w:t>
      </w:r>
    </w:p>
    <w:p w14:paraId="0EDBC4E2" w14:textId="77777777" w:rsidR="00714404" w:rsidRPr="003207FD" w:rsidRDefault="00714404" w:rsidP="00714404">
      <w:pPr>
        <w:spacing w:line="240" w:lineRule="auto"/>
        <w:jc w:val="both"/>
        <w:rPr>
          <w:rFonts w:ascii="Times New Roman" w:hAnsi="Times New Roman" w:cs="Times New Roman"/>
          <w:b/>
          <w:i/>
          <w:sz w:val="24"/>
          <w:szCs w:val="24"/>
        </w:rPr>
      </w:pPr>
      <w:r w:rsidRPr="003207FD">
        <w:rPr>
          <w:rFonts w:ascii="Times New Roman" w:hAnsi="Times New Roman" w:cs="Times New Roman"/>
          <w:b/>
          <w:i/>
          <w:sz w:val="24"/>
          <w:szCs w:val="24"/>
        </w:rPr>
        <w:t xml:space="preserve">Measures </w:t>
      </w:r>
    </w:p>
    <w:p w14:paraId="0A0B597E" w14:textId="6FC22FC3" w:rsidR="00714404" w:rsidRPr="003207FD" w:rsidRDefault="00714404" w:rsidP="00714404">
      <w:pPr>
        <w:spacing w:line="240" w:lineRule="auto"/>
        <w:jc w:val="both"/>
        <w:rPr>
          <w:rFonts w:ascii="Times New Roman" w:hAnsi="Times New Roman" w:cs="Times New Roman"/>
          <w:sz w:val="24"/>
          <w:szCs w:val="24"/>
        </w:rPr>
      </w:pPr>
      <w:r w:rsidRPr="003207FD">
        <w:rPr>
          <w:rFonts w:ascii="Times New Roman" w:hAnsi="Times New Roman" w:cs="Times New Roman"/>
          <w:sz w:val="24"/>
          <w:szCs w:val="24"/>
        </w:rPr>
        <w:tab/>
        <w:t xml:space="preserve">Several measures </w:t>
      </w:r>
      <w:r>
        <w:rPr>
          <w:rFonts w:ascii="Times New Roman" w:hAnsi="Times New Roman" w:cs="Times New Roman"/>
          <w:sz w:val="24"/>
          <w:szCs w:val="24"/>
        </w:rPr>
        <w:t>were</w:t>
      </w:r>
      <w:r w:rsidRPr="003207FD">
        <w:rPr>
          <w:rFonts w:ascii="Times New Roman" w:hAnsi="Times New Roman" w:cs="Times New Roman"/>
          <w:sz w:val="24"/>
          <w:szCs w:val="24"/>
        </w:rPr>
        <w:t xml:space="preserve"> used as proxies for </w:t>
      </w:r>
      <w:r w:rsidRPr="003207FD">
        <w:rPr>
          <w:rFonts w:ascii="Times New Roman" w:hAnsi="Times New Roman" w:cs="Times New Roman"/>
          <w:i/>
          <w:iCs/>
          <w:sz w:val="24"/>
          <w:szCs w:val="24"/>
        </w:rPr>
        <w:t>time poverty</w:t>
      </w:r>
      <w:r w:rsidRPr="003207FD">
        <w:rPr>
          <w:rFonts w:ascii="Times New Roman" w:hAnsi="Times New Roman" w:cs="Times New Roman"/>
          <w:sz w:val="24"/>
          <w:szCs w:val="24"/>
        </w:rPr>
        <w:t xml:space="preserve"> in this study.  </w:t>
      </w:r>
      <w:r w:rsidRPr="003207FD">
        <w:rPr>
          <w:rFonts w:ascii="Times New Roman" w:hAnsi="Times New Roman" w:cs="Times New Roman"/>
          <w:i/>
          <w:sz w:val="24"/>
          <w:szCs w:val="24"/>
        </w:rPr>
        <w:t>Discretionary time</w:t>
      </w:r>
      <w:r w:rsidRPr="003207FD">
        <w:rPr>
          <w:rFonts w:ascii="Times New Roman" w:hAnsi="Times New Roman" w:cs="Times New Roman"/>
          <w:sz w:val="24"/>
          <w:szCs w:val="24"/>
        </w:rPr>
        <w:t xml:space="preserve"> </w:t>
      </w:r>
      <w:r>
        <w:rPr>
          <w:rFonts w:ascii="Times New Roman" w:hAnsi="Times New Roman" w:cs="Times New Roman"/>
          <w:sz w:val="24"/>
          <w:szCs w:val="24"/>
        </w:rPr>
        <w:t>wa</w:t>
      </w:r>
      <w:r w:rsidRPr="003207FD">
        <w:rPr>
          <w:rFonts w:ascii="Times New Roman" w:hAnsi="Times New Roman" w:cs="Times New Roman"/>
          <w:sz w:val="24"/>
          <w:szCs w:val="24"/>
        </w:rPr>
        <w:t xml:space="preserve">s used to denote time available to be spent on education and on other activities such as leisure, volunteering or exercise; </w:t>
      </w:r>
      <w:r w:rsidRPr="003207FD">
        <w:rPr>
          <w:rFonts w:ascii="Times New Roman" w:hAnsi="Times New Roman" w:cs="Times New Roman"/>
          <w:i/>
          <w:sz w:val="24"/>
          <w:szCs w:val="24"/>
        </w:rPr>
        <w:t>education time</w:t>
      </w:r>
      <w:r w:rsidRPr="003207FD">
        <w:rPr>
          <w:rFonts w:ascii="Times New Roman" w:hAnsi="Times New Roman" w:cs="Times New Roman"/>
          <w:sz w:val="24"/>
          <w:szCs w:val="24"/>
        </w:rPr>
        <w:t xml:space="preserve"> </w:t>
      </w:r>
      <w:r>
        <w:rPr>
          <w:rFonts w:ascii="Times New Roman" w:hAnsi="Times New Roman" w:cs="Times New Roman"/>
          <w:sz w:val="24"/>
          <w:szCs w:val="24"/>
        </w:rPr>
        <w:t>wa</w:t>
      </w:r>
      <w:r w:rsidRPr="003207FD">
        <w:rPr>
          <w:rFonts w:ascii="Times New Roman" w:hAnsi="Times New Roman" w:cs="Times New Roman"/>
          <w:sz w:val="24"/>
          <w:szCs w:val="24"/>
        </w:rPr>
        <w:t xml:space="preserve">s used to denote time actually spent on education (class attendance, </w:t>
      </w:r>
      <w:r>
        <w:rPr>
          <w:rFonts w:ascii="Times New Roman" w:hAnsi="Times New Roman" w:cs="Times New Roman"/>
          <w:sz w:val="24"/>
          <w:szCs w:val="24"/>
        </w:rPr>
        <w:t>homework</w:t>
      </w:r>
      <w:r w:rsidRPr="003207FD">
        <w:rPr>
          <w:rFonts w:ascii="Times New Roman" w:hAnsi="Times New Roman" w:cs="Times New Roman"/>
          <w:sz w:val="24"/>
          <w:szCs w:val="24"/>
        </w:rPr>
        <w:t xml:space="preserve">, commuting and education-related administrative tasks); and </w:t>
      </w:r>
      <w:r w:rsidRPr="003207FD">
        <w:rPr>
          <w:rFonts w:ascii="Times New Roman" w:hAnsi="Times New Roman" w:cs="Times New Roman"/>
          <w:i/>
          <w:sz w:val="24"/>
          <w:szCs w:val="24"/>
        </w:rPr>
        <w:t>free time</w:t>
      </w:r>
      <w:r w:rsidRPr="003207FD">
        <w:rPr>
          <w:rFonts w:ascii="Times New Roman" w:hAnsi="Times New Roman" w:cs="Times New Roman"/>
          <w:sz w:val="24"/>
          <w:szCs w:val="24"/>
        </w:rPr>
        <w:t xml:space="preserve"> </w:t>
      </w:r>
      <w:r>
        <w:rPr>
          <w:rFonts w:ascii="Times New Roman" w:hAnsi="Times New Roman" w:cs="Times New Roman"/>
          <w:sz w:val="24"/>
          <w:szCs w:val="24"/>
        </w:rPr>
        <w:t>wa</w:t>
      </w:r>
      <w:r w:rsidRPr="003207FD">
        <w:rPr>
          <w:rFonts w:ascii="Times New Roman" w:hAnsi="Times New Roman" w:cs="Times New Roman"/>
          <w:sz w:val="24"/>
          <w:szCs w:val="24"/>
        </w:rPr>
        <w:t xml:space="preserve">s used to denote discretionary time remaining after deducting education time.   Each of these was measured in minutes per day and treated as a continuous variable.   </w:t>
      </w:r>
    </w:p>
    <w:p w14:paraId="7074FDBA" w14:textId="46F78D86" w:rsidR="00714404" w:rsidRDefault="00714404" w:rsidP="00714404">
      <w:pPr>
        <w:spacing w:line="240" w:lineRule="auto"/>
        <w:jc w:val="both"/>
        <w:rPr>
          <w:rFonts w:ascii="Times New Roman" w:hAnsi="Times New Roman" w:cs="Times New Roman"/>
          <w:sz w:val="24"/>
          <w:szCs w:val="24"/>
        </w:rPr>
      </w:pPr>
      <w:r w:rsidRPr="003207FD">
        <w:rPr>
          <w:rFonts w:ascii="Times New Roman" w:hAnsi="Times New Roman" w:cs="Times New Roman"/>
          <w:sz w:val="24"/>
          <w:szCs w:val="24"/>
        </w:rPr>
        <w:tab/>
        <w:t>The primary independent variable of interest was parenthood, which w</w:t>
      </w:r>
      <w:r>
        <w:rPr>
          <w:rFonts w:ascii="Times New Roman" w:hAnsi="Times New Roman" w:cs="Times New Roman"/>
          <w:sz w:val="24"/>
          <w:szCs w:val="24"/>
        </w:rPr>
        <w:t>as</w:t>
      </w:r>
      <w:r w:rsidRPr="003207FD">
        <w:rPr>
          <w:rFonts w:ascii="Times New Roman" w:hAnsi="Times New Roman" w:cs="Times New Roman"/>
          <w:sz w:val="24"/>
          <w:szCs w:val="24"/>
        </w:rPr>
        <w:t xml:space="preserve"> measure</w:t>
      </w:r>
      <w:r>
        <w:rPr>
          <w:rFonts w:ascii="Times New Roman" w:hAnsi="Times New Roman" w:cs="Times New Roman"/>
          <w:sz w:val="24"/>
          <w:szCs w:val="24"/>
        </w:rPr>
        <w:t>d</w:t>
      </w:r>
      <w:r w:rsidRPr="003207FD">
        <w:rPr>
          <w:rFonts w:ascii="Times New Roman" w:hAnsi="Times New Roman" w:cs="Times New Roman"/>
          <w:sz w:val="24"/>
          <w:szCs w:val="24"/>
        </w:rPr>
        <w:t xml:space="preserve"> in </w:t>
      </w:r>
      <w:r>
        <w:rPr>
          <w:rFonts w:ascii="Times New Roman" w:hAnsi="Times New Roman" w:cs="Times New Roman"/>
          <w:sz w:val="24"/>
          <w:szCs w:val="24"/>
        </w:rPr>
        <w:t>several</w:t>
      </w:r>
      <w:r w:rsidRPr="003207FD">
        <w:rPr>
          <w:rFonts w:ascii="Times New Roman" w:hAnsi="Times New Roman" w:cs="Times New Roman"/>
          <w:sz w:val="24"/>
          <w:szCs w:val="24"/>
        </w:rPr>
        <w:t xml:space="preserve"> different ways, including a binary measure of whether a student ha</w:t>
      </w:r>
      <w:r>
        <w:rPr>
          <w:rFonts w:ascii="Times New Roman" w:hAnsi="Times New Roman" w:cs="Times New Roman"/>
          <w:sz w:val="24"/>
          <w:szCs w:val="24"/>
        </w:rPr>
        <w:t>d</w:t>
      </w:r>
      <w:r w:rsidRPr="003207FD">
        <w:rPr>
          <w:rFonts w:ascii="Times New Roman" w:hAnsi="Times New Roman" w:cs="Times New Roman"/>
          <w:sz w:val="24"/>
          <w:szCs w:val="24"/>
        </w:rPr>
        <w:t xml:space="preserve"> children, the number of children that they ha</w:t>
      </w:r>
      <w:r>
        <w:rPr>
          <w:rFonts w:ascii="Times New Roman" w:hAnsi="Times New Roman" w:cs="Times New Roman"/>
          <w:sz w:val="24"/>
          <w:szCs w:val="24"/>
        </w:rPr>
        <w:t>d</w:t>
      </w:r>
      <w:r w:rsidRPr="003207FD">
        <w:rPr>
          <w:rFonts w:ascii="Times New Roman" w:hAnsi="Times New Roman" w:cs="Times New Roman"/>
          <w:sz w:val="24"/>
          <w:szCs w:val="24"/>
        </w:rPr>
        <w:t>, and the age of their youngest child.  Control variables were included in the analysis to account for factors that may significantly impact time poverty or correlate strongly with educational outcomes</w:t>
      </w:r>
      <w:r>
        <w:rPr>
          <w:rFonts w:ascii="Times New Roman" w:hAnsi="Times New Roman" w:cs="Times New Roman"/>
          <w:sz w:val="24"/>
          <w:szCs w:val="24"/>
        </w:rPr>
        <w:t>, including:</w:t>
      </w:r>
      <w:r w:rsidRPr="003207FD">
        <w:rPr>
          <w:rFonts w:ascii="Times New Roman" w:hAnsi="Times New Roman" w:cs="Times New Roman"/>
          <w:sz w:val="24"/>
          <w:szCs w:val="24"/>
        </w:rPr>
        <w:t xml:space="preserve"> gender</w:t>
      </w:r>
      <w:r>
        <w:rPr>
          <w:rFonts w:ascii="Times New Roman" w:hAnsi="Times New Roman" w:cs="Times New Roman"/>
          <w:sz w:val="24"/>
          <w:szCs w:val="24"/>
        </w:rPr>
        <w:t>;</w:t>
      </w:r>
      <w:r w:rsidRPr="003207FD">
        <w:rPr>
          <w:rFonts w:ascii="Times New Roman" w:hAnsi="Times New Roman" w:cs="Times New Roman"/>
          <w:sz w:val="24"/>
          <w:szCs w:val="24"/>
        </w:rPr>
        <w:t xml:space="preserve"> race/ethnicity</w:t>
      </w:r>
      <w:r>
        <w:rPr>
          <w:rFonts w:ascii="Times New Roman" w:hAnsi="Times New Roman" w:cs="Times New Roman"/>
          <w:sz w:val="24"/>
          <w:szCs w:val="24"/>
        </w:rPr>
        <w:t>;</w:t>
      </w:r>
      <w:r w:rsidRPr="003207FD">
        <w:rPr>
          <w:rFonts w:ascii="Times New Roman" w:hAnsi="Times New Roman" w:cs="Times New Roman"/>
          <w:sz w:val="24"/>
          <w:szCs w:val="24"/>
        </w:rPr>
        <w:t xml:space="preserve"> age</w:t>
      </w:r>
      <w:r>
        <w:rPr>
          <w:rFonts w:ascii="Times New Roman" w:hAnsi="Times New Roman" w:cs="Times New Roman"/>
          <w:sz w:val="24"/>
          <w:szCs w:val="24"/>
        </w:rPr>
        <w:t>;</w:t>
      </w:r>
      <w:r w:rsidRPr="003207FD">
        <w:rPr>
          <w:rFonts w:ascii="Times New Roman" w:hAnsi="Times New Roman" w:cs="Times New Roman"/>
          <w:sz w:val="24"/>
          <w:szCs w:val="24"/>
        </w:rPr>
        <w:t xml:space="preserve"> citizenship</w:t>
      </w:r>
      <w:r>
        <w:rPr>
          <w:rFonts w:ascii="Times New Roman" w:hAnsi="Times New Roman" w:cs="Times New Roman"/>
          <w:sz w:val="24"/>
          <w:szCs w:val="24"/>
        </w:rPr>
        <w:t>;</w:t>
      </w:r>
      <w:r w:rsidRPr="003207FD">
        <w:rPr>
          <w:rFonts w:ascii="Times New Roman" w:hAnsi="Times New Roman" w:cs="Times New Roman"/>
          <w:sz w:val="24"/>
          <w:szCs w:val="24"/>
        </w:rPr>
        <w:t xml:space="preserve"> marital/live-in-partner status and the number of other adults in the household</w:t>
      </w:r>
      <w:r>
        <w:rPr>
          <w:rFonts w:ascii="Times New Roman" w:hAnsi="Times New Roman" w:cs="Times New Roman"/>
          <w:sz w:val="24"/>
          <w:szCs w:val="24"/>
        </w:rPr>
        <w:t xml:space="preserve">; </w:t>
      </w:r>
      <w:r w:rsidRPr="003207FD">
        <w:rPr>
          <w:rFonts w:ascii="Times New Roman" w:hAnsi="Times New Roman" w:cs="Times New Roman"/>
          <w:sz w:val="24"/>
          <w:szCs w:val="24"/>
        </w:rPr>
        <w:t>income</w:t>
      </w:r>
      <w:r>
        <w:rPr>
          <w:rFonts w:ascii="Times New Roman" w:hAnsi="Times New Roman" w:cs="Times New Roman"/>
          <w:sz w:val="24"/>
          <w:szCs w:val="24"/>
        </w:rPr>
        <w:t xml:space="preserve">; </w:t>
      </w:r>
      <w:r w:rsidRPr="003207FD">
        <w:rPr>
          <w:rFonts w:ascii="Times New Roman" w:hAnsi="Times New Roman" w:cs="Times New Roman"/>
          <w:sz w:val="24"/>
          <w:szCs w:val="24"/>
        </w:rPr>
        <w:t>time spent on paid work</w:t>
      </w:r>
      <w:r>
        <w:rPr>
          <w:rFonts w:ascii="Times New Roman" w:hAnsi="Times New Roman" w:cs="Times New Roman"/>
          <w:sz w:val="24"/>
          <w:szCs w:val="24"/>
        </w:rPr>
        <w:t>;</w:t>
      </w:r>
      <w:r w:rsidRPr="003207FD">
        <w:rPr>
          <w:rFonts w:ascii="Times New Roman" w:hAnsi="Times New Roman" w:cs="Times New Roman"/>
          <w:sz w:val="24"/>
          <w:szCs w:val="24"/>
        </w:rPr>
        <w:t xml:space="preserve"> and time spent on “housework”.  </w:t>
      </w:r>
    </w:p>
    <w:p w14:paraId="21FD28B8" w14:textId="080FE8EC" w:rsidR="006670EC" w:rsidRDefault="006670EC" w:rsidP="00714404">
      <w:pPr>
        <w:spacing w:line="240" w:lineRule="auto"/>
        <w:jc w:val="both"/>
        <w:rPr>
          <w:rFonts w:ascii="Times New Roman" w:hAnsi="Times New Roman" w:cs="Times New Roman"/>
          <w:sz w:val="24"/>
          <w:szCs w:val="24"/>
        </w:rPr>
      </w:pPr>
    </w:p>
    <w:p w14:paraId="6567638C" w14:textId="7962268A" w:rsidR="006670EC" w:rsidRPr="006670EC" w:rsidRDefault="006670EC" w:rsidP="00714404">
      <w:pPr>
        <w:spacing w:line="240" w:lineRule="auto"/>
        <w:jc w:val="both"/>
        <w:rPr>
          <w:rFonts w:ascii="Times New Roman" w:hAnsi="Times New Roman" w:cs="Times New Roman"/>
          <w:b/>
          <w:bCs/>
          <w:sz w:val="24"/>
          <w:szCs w:val="24"/>
        </w:rPr>
      </w:pPr>
      <w:r w:rsidRPr="006670EC">
        <w:rPr>
          <w:rFonts w:ascii="Times New Roman" w:hAnsi="Times New Roman" w:cs="Times New Roman"/>
          <w:b/>
          <w:bCs/>
          <w:sz w:val="24"/>
          <w:szCs w:val="24"/>
        </w:rPr>
        <w:t>Research questions:</w:t>
      </w:r>
    </w:p>
    <w:p w14:paraId="456D6EEC" w14:textId="7D9368BB" w:rsidR="006670EC" w:rsidRDefault="006670EC" w:rsidP="006670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Do student parents have less discretionary time available for college than non-parents?</w:t>
      </w:r>
    </w:p>
    <w:p w14:paraId="58EC3BD4" w14:textId="4B4436B8" w:rsid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number of children that they have?</w:t>
      </w:r>
    </w:p>
    <w:p w14:paraId="24929FB3" w14:textId="04E3D268" w:rsid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age of their youngest child?</w:t>
      </w:r>
    </w:p>
    <w:p w14:paraId="5C20538A" w14:textId="5E4AA236" w:rsidR="006670EC" w:rsidRDefault="006670EC" w:rsidP="006670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Pr>
          <w:rFonts w:ascii="Times New Roman" w:hAnsi="Times New Roman" w:cs="Times New Roman"/>
          <w:sz w:val="24"/>
          <w:szCs w:val="24"/>
        </w:rPr>
        <w:t xml:space="preserve">student </w:t>
      </w:r>
      <w:r>
        <w:rPr>
          <w:rFonts w:ascii="Times New Roman" w:hAnsi="Times New Roman" w:cs="Times New Roman"/>
          <w:sz w:val="24"/>
          <w:szCs w:val="24"/>
        </w:rPr>
        <w:t xml:space="preserve">parents have less </w:t>
      </w:r>
      <w:r>
        <w:rPr>
          <w:rFonts w:ascii="Times New Roman" w:hAnsi="Times New Roman" w:cs="Times New Roman"/>
          <w:sz w:val="24"/>
          <w:szCs w:val="24"/>
        </w:rPr>
        <w:t>free</w:t>
      </w:r>
      <w:r>
        <w:rPr>
          <w:rFonts w:ascii="Times New Roman" w:hAnsi="Times New Roman" w:cs="Times New Roman"/>
          <w:sz w:val="24"/>
          <w:szCs w:val="24"/>
        </w:rPr>
        <w:t xml:space="preserve"> time than non-parents?</w:t>
      </w:r>
    </w:p>
    <w:p w14:paraId="5F31AF0C" w14:textId="77777777" w:rsid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number of children that they have?</w:t>
      </w:r>
    </w:p>
    <w:p w14:paraId="10153801" w14:textId="77777777" w:rsidR="006670EC" w:rsidRP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age of their youngest child?</w:t>
      </w:r>
    </w:p>
    <w:p w14:paraId="703DD3EC" w14:textId="5CD48FFF" w:rsidR="006670EC" w:rsidRDefault="006670EC" w:rsidP="006670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Pr>
          <w:rFonts w:ascii="Times New Roman" w:hAnsi="Times New Roman" w:cs="Times New Roman"/>
          <w:sz w:val="24"/>
          <w:szCs w:val="24"/>
        </w:rPr>
        <w:t xml:space="preserve">student </w:t>
      </w:r>
      <w:r>
        <w:rPr>
          <w:rFonts w:ascii="Times New Roman" w:hAnsi="Times New Roman" w:cs="Times New Roman"/>
          <w:sz w:val="24"/>
          <w:szCs w:val="24"/>
        </w:rPr>
        <w:t xml:space="preserve">parents </w:t>
      </w:r>
      <w:r>
        <w:rPr>
          <w:rFonts w:ascii="Times New Roman" w:hAnsi="Times New Roman" w:cs="Times New Roman"/>
          <w:sz w:val="24"/>
          <w:szCs w:val="24"/>
        </w:rPr>
        <w:t>spend less time on their education than non-parents?</w:t>
      </w:r>
    </w:p>
    <w:p w14:paraId="0EF7EA91" w14:textId="77777777" w:rsid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number of children that they have?</w:t>
      </w:r>
    </w:p>
    <w:p w14:paraId="57EE6A75" w14:textId="129BC398" w:rsid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age of their youngest child?</w:t>
      </w:r>
    </w:p>
    <w:p w14:paraId="7CAB683F" w14:textId="0A841401" w:rsidR="00117F4E" w:rsidRDefault="00117F4E"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If we only compare student parents with the same amount of discretionary time available for college as non-parents, do they spend less time on their education?</w:t>
      </w:r>
    </w:p>
    <w:p w14:paraId="08001A19" w14:textId="23AB0BC6" w:rsidR="00117F4E" w:rsidRDefault="00117F4E" w:rsidP="00117F4E">
      <w:pPr>
        <w:pStyle w:val="ListParagraph"/>
        <w:numPr>
          <w:ilvl w:val="2"/>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number of children or the age of their youngest child?</w:t>
      </w:r>
    </w:p>
    <w:p w14:paraId="1CDA99AE" w14:textId="4E7C537D" w:rsidR="006670EC" w:rsidRDefault="00117F4E" w:rsidP="006670E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Are student</w:t>
      </w:r>
      <w:r w:rsidR="006670EC">
        <w:rPr>
          <w:rFonts w:ascii="Times New Roman" w:hAnsi="Times New Roman" w:cs="Times New Roman"/>
          <w:sz w:val="24"/>
          <w:szCs w:val="24"/>
        </w:rPr>
        <w:t xml:space="preserve"> parents </w:t>
      </w:r>
      <w:r>
        <w:rPr>
          <w:rFonts w:ascii="Times New Roman" w:hAnsi="Times New Roman" w:cs="Times New Roman"/>
          <w:sz w:val="24"/>
          <w:szCs w:val="24"/>
        </w:rPr>
        <w:t>more likely to enroll part-time in</w:t>
      </w:r>
      <w:r w:rsidR="006670EC">
        <w:rPr>
          <w:rFonts w:ascii="Times New Roman" w:hAnsi="Times New Roman" w:cs="Times New Roman"/>
          <w:sz w:val="24"/>
          <w:szCs w:val="24"/>
        </w:rPr>
        <w:t xml:space="preserve"> college than non-parents?</w:t>
      </w:r>
    </w:p>
    <w:p w14:paraId="094661D6" w14:textId="77777777" w:rsid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number of children that they have?</w:t>
      </w:r>
    </w:p>
    <w:p w14:paraId="6C23F601" w14:textId="77777777" w:rsidR="006670EC" w:rsidRPr="006670EC" w:rsidRDefault="006670EC" w:rsidP="006670EC">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How does this vary based on the age of their youngest child?</w:t>
      </w:r>
    </w:p>
    <w:p w14:paraId="3C3DB999" w14:textId="7AD9A461" w:rsidR="00117F4E" w:rsidRDefault="00117F4E" w:rsidP="00117F4E">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we only compare student parents with the same amount of discretionary time available for college as non-parents, </w:t>
      </w:r>
      <w:r>
        <w:rPr>
          <w:rFonts w:ascii="Times New Roman" w:hAnsi="Times New Roman" w:cs="Times New Roman"/>
          <w:sz w:val="24"/>
          <w:szCs w:val="24"/>
        </w:rPr>
        <w:t>are they still more likely to enroll PT</w:t>
      </w:r>
      <w:r>
        <w:rPr>
          <w:rFonts w:ascii="Times New Roman" w:hAnsi="Times New Roman" w:cs="Times New Roman"/>
          <w:sz w:val="24"/>
          <w:szCs w:val="24"/>
        </w:rPr>
        <w:t>?</w:t>
      </w:r>
    </w:p>
    <w:p w14:paraId="4330547E" w14:textId="77777777" w:rsidR="00117F4E" w:rsidRDefault="00117F4E" w:rsidP="00117F4E">
      <w:pPr>
        <w:pStyle w:val="ListParagraph"/>
        <w:numPr>
          <w:ilvl w:val="2"/>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does this vary based on the number of children or the age of their youngest child?</w:t>
      </w:r>
    </w:p>
    <w:p w14:paraId="6FFA0189" w14:textId="30264981" w:rsidR="00714404" w:rsidRDefault="00714404">
      <w:pPr>
        <w:rPr>
          <w:rFonts w:ascii="Times New Roman" w:hAnsi="Times New Roman" w:cs="Times New Roman"/>
          <w:b/>
          <w:bCs/>
          <w:sz w:val="24"/>
          <w:szCs w:val="24"/>
        </w:rPr>
      </w:pPr>
    </w:p>
    <w:p w14:paraId="5D41B830" w14:textId="066A6303" w:rsidR="00133895" w:rsidRDefault="00714404" w:rsidP="00AF71B4">
      <w:pPr>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7FBAA34F" w14:textId="36181CAA" w:rsidR="00F74A0C" w:rsidRDefault="00F74A0C" w:rsidP="00AF71B4">
      <w:pPr>
        <w:jc w:val="center"/>
        <w:rPr>
          <w:rFonts w:ascii="Times New Roman" w:hAnsi="Times New Roman" w:cs="Times New Roman"/>
          <w:b/>
          <w:bCs/>
          <w:sz w:val="24"/>
          <w:szCs w:val="24"/>
        </w:rPr>
      </w:pPr>
    </w:p>
    <w:p w14:paraId="02A0B110" w14:textId="005EA3C4" w:rsidR="00F74A0C" w:rsidRPr="006670EC" w:rsidRDefault="00714404" w:rsidP="00F74A0C">
      <w:pPr>
        <w:spacing w:after="0" w:line="240" w:lineRule="auto"/>
        <w:rPr>
          <w:rFonts w:ascii="Times New Roman" w:hAnsi="Times New Roman" w:cs="Times New Roman"/>
          <w:b/>
        </w:rPr>
      </w:pPr>
      <w:r w:rsidRPr="006670EC">
        <w:rPr>
          <w:rFonts w:ascii="Times New Roman" w:hAnsi="Times New Roman" w:cs="Times New Roman"/>
          <w:b/>
        </w:rPr>
        <w:t xml:space="preserve">These models include only the regression coefficients (not the intercepts) for each model including only the variables listed here.  So, for example, -60 is the coefficient for a model in which having a child is a binary independent variable and discretionary time is the continuous dependent variable.  For the purposes of this exercise, the standard error can be ignored, because the p-values have been provided for each coefficient.  </w:t>
      </w:r>
      <w:r w:rsidR="007361F1" w:rsidRPr="006670EC">
        <w:rPr>
          <w:rFonts w:ascii="Times New Roman" w:hAnsi="Times New Roman" w:cs="Times New Roman"/>
          <w:b/>
        </w:rPr>
        <w:t xml:space="preserve">What can you say about each of these coefficients?  Try to write your results in a way that an intelligent non-expert could understand, even if you also include more formal statistical language to describe some of the trends (e.g., when talking about statistical significance).  </w:t>
      </w:r>
      <w:r w:rsidR="006670EC">
        <w:rPr>
          <w:rFonts w:ascii="Times New Roman" w:hAnsi="Times New Roman" w:cs="Times New Roman"/>
          <w:b/>
        </w:rPr>
        <w:t xml:space="preserve">Copy this table into your google document and then put your discussion of the results below it.  </w:t>
      </w:r>
    </w:p>
    <w:p w14:paraId="69B554FA" w14:textId="77777777" w:rsidR="00F74A0C" w:rsidRPr="00A07254" w:rsidRDefault="00F74A0C" w:rsidP="00F74A0C">
      <w:pPr>
        <w:spacing w:after="0" w:line="240" w:lineRule="auto"/>
        <w:rPr>
          <w:rFonts w:ascii="Times New Roman" w:hAnsi="Times New Roman" w:cs="Times New Roman"/>
          <w:bCs/>
        </w:rPr>
      </w:pPr>
    </w:p>
    <w:tbl>
      <w:tblPr>
        <w:tblW w:w="0" w:type="auto"/>
        <w:tblLook w:val="04A0" w:firstRow="1" w:lastRow="0" w:firstColumn="1" w:lastColumn="0" w:noHBand="0" w:noVBand="1"/>
      </w:tblPr>
      <w:tblGrid>
        <w:gridCol w:w="3526"/>
        <w:gridCol w:w="3676"/>
        <w:gridCol w:w="2158"/>
      </w:tblGrid>
      <w:tr w:rsidR="00F74A0C" w:rsidRPr="00A07254" w14:paraId="0373093D" w14:textId="77777777" w:rsidTr="009445C7">
        <w:tc>
          <w:tcPr>
            <w:tcW w:w="0" w:type="auto"/>
            <w:gridSpan w:val="3"/>
            <w:tcBorders>
              <w:top w:val="single" w:sz="8" w:space="0" w:color="auto"/>
              <w:left w:val="nil"/>
              <w:bottom w:val="single" w:sz="8" w:space="0" w:color="auto"/>
              <w:right w:val="nil"/>
            </w:tcBorders>
            <w:shd w:val="clear" w:color="auto" w:fill="auto"/>
            <w:vAlign w:val="center"/>
            <w:hideMark/>
          </w:tcPr>
          <w:p w14:paraId="6C89F46E" w14:textId="3A652403"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Table 1. Linear regression model coefficients showing the relationship between parenthood and discretionary time, education time, free time, and enrollment intensity, by gender, base models include only those variables listed here (ATUS 2003-2019)</w:t>
            </w:r>
          </w:p>
        </w:tc>
      </w:tr>
      <w:tr w:rsidR="00F74A0C" w:rsidRPr="00A07254" w14:paraId="648D5846" w14:textId="77777777" w:rsidTr="009445C7">
        <w:tc>
          <w:tcPr>
            <w:tcW w:w="0" w:type="auto"/>
            <w:vMerge w:val="restart"/>
            <w:tcBorders>
              <w:top w:val="nil"/>
              <w:left w:val="nil"/>
              <w:bottom w:val="nil"/>
              <w:right w:val="nil"/>
            </w:tcBorders>
            <w:shd w:val="clear" w:color="auto" w:fill="auto"/>
            <w:vAlign w:val="center"/>
            <w:hideMark/>
          </w:tcPr>
          <w:p w14:paraId="6F362493"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 </w:t>
            </w:r>
          </w:p>
        </w:tc>
        <w:tc>
          <w:tcPr>
            <w:tcW w:w="0" w:type="auto"/>
            <w:vMerge w:val="restart"/>
            <w:tcBorders>
              <w:top w:val="nil"/>
              <w:left w:val="nil"/>
              <w:bottom w:val="nil"/>
              <w:right w:val="nil"/>
            </w:tcBorders>
            <w:shd w:val="clear" w:color="auto" w:fill="auto"/>
            <w:vAlign w:val="center"/>
            <w:hideMark/>
          </w:tcPr>
          <w:p w14:paraId="0B261D2F"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discretionary time</w:t>
            </w:r>
          </w:p>
        </w:tc>
        <w:tc>
          <w:tcPr>
            <w:tcW w:w="0" w:type="auto"/>
            <w:tcBorders>
              <w:top w:val="nil"/>
              <w:left w:val="nil"/>
              <w:bottom w:val="nil"/>
              <w:right w:val="nil"/>
            </w:tcBorders>
            <w:shd w:val="clear" w:color="auto" w:fill="auto"/>
            <w:vAlign w:val="center"/>
            <w:hideMark/>
          </w:tcPr>
          <w:p w14:paraId="503A3844"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free</w:t>
            </w:r>
          </w:p>
        </w:tc>
      </w:tr>
      <w:tr w:rsidR="00F74A0C" w:rsidRPr="00A07254" w14:paraId="2D346DA1" w14:textId="77777777" w:rsidTr="009445C7">
        <w:tc>
          <w:tcPr>
            <w:tcW w:w="0" w:type="auto"/>
            <w:vMerge/>
            <w:tcBorders>
              <w:top w:val="nil"/>
              <w:left w:val="nil"/>
              <w:bottom w:val="nil"/>
              <w:right w:val="nil"/>
            </w:tcBorders>
            <w:vAlign w:val="center"/>
            <w:hideMark/>
          </w:tcPr>
          <w:p w14:paraId="1D8071E3"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vMerge/>
            <w:tcBorders>
              <w:top w:val="nil"/>
              <w:left w:val="nil"/>
              <w:bottom w:val="nil"/>
              <w:right w:val="nil"/>
            </w:tcBorders>
            <w:vAlign w:val="center"/>
            <w:hideMark/>
          </w:tcPr>
          <w:p w14:paraId="639DDFFD"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center"/>
            <w:hideMark/>
          </w:tcPr>
          <w:p w14:paraId="3AA6D489"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time</w:t>
            </w:r>
          </w:p>
        </w:tc>
      </w:tr>
      <w:tr w:rsidR="00F74A0C" w:rsidRPr="00A07254" w14:paraId="03B70B9E" w14:textId="77777777" w:rsidTr="009445C7">
        <w:tc>
          <w:tcPr>
            <w:tcW w:w="0" w:type="auto"/>
            <w:tcBorders>
              <w:top w:val="nil"/>
              <w:left w:val="nil"/>
              <w:bottom w:val="nil"/>
              <w:right w:val="nil"/>
            </w:tcBorders>
            <w:shd w:val="clear" w:color="auto" w:fill="auto"/>
            <w:vAlign w:val="center"/>
            <w:hideMark/>
          </w:tcPr>
          <w:p w14:paraId="4F5E7581"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center"/>
            <w:hideMark/>
          </w:tcPr>
          <w:p w14:paraId="75CEC2A8" w14:textId="77777777" w:rsidR="00F74A0C" w:rsidRPr="00A07254" w:rsidRDefault="00F74A0C" w:rsidP="009445C7">
            <w:pPr>
              <w:spacing w:after="0" w:line="240" w:lineRule="auto"/>
              <w:rPr>
                <w:rFonts w:ascii="Times New Roman" w:eastAsia="Times New Roman" w:hAnsi="Times New Roman" w:cs="Times New Roman"/>
                <w:color w:val="000000"/>
              </w:rPr>
            </w:pPr>
            <w:proofErr w:type="spellStart"/>
            <w:r w:rsidRPr="00A07254">
              <w:rPr>
                <w:rFonts w:ascii="Times New Roman" w:eastAsia="Times New Roman" w:hAnsi="Times New Roman" w:cs="Times New Roman"/>
                <w:color w:val="000000"/>
              </w:rPr>
              <w:t>coeff</w:t>
            </w:r>
            <w:proofErr w:type="spellEnd"/>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180E9D59" w14:textId="77777777" w:rsidR="00F74A0C" w:rsidRPr="00A07254" w:rsidRDefault="00F74A0C" w:rsidP="009445C7">
            <w:pPr>
              <w:spacing w:after="0" w:line="240" w:lineRule="auto"/>
              <w:rPr>
                <w:rFonts w:ascii="Times New Roman" w:eastAsia="Times New Roman" w:hAnsi="Times New Roman" w:cs="Times New Roman"/>
                <w:color w:val="000000"/>
              </w:rPr>
            </w:pPr>
            <w:proofErr w:type="spellStart"/>
            <w:r w:rsidRPr="00A07254">
              <w:rPr>
                <w:rFonts w:ascii="Times New Roman" w:eastAsia="Times New Roman" w:hAnsi="Times New Roman" w:cs="Times New Roman"/>
                <w:color w:val="000000"/>
              </w:rPr>
              <w:t>coeff</w:t>
            </w:r>
            <w:proofErr w:type="spellEnd"/>
            <w:r w:rsidRPr="00A07254">
              <w:rPr>
                <w:rFonts w:ascii="Times New Roman" w:eastAsia="Times New Roman" w:hAnsi="Times New Roman" w:cs="Times New Roman"/>
                <w:color w:val="000000"/>
              </w:rPr>
              <w:t>.</w:t>
            </w:r>
          </w:p>
        </w:tc>
      </w:tr>
      <w:tr w:rsidR="00F74A0C" w:rsidRPr="00A07254" w14:paraId="7E6B2F44" w14:textId="77777777" w:rsidTr="009445C7">
        <w:tc>
          <w:tcPr>
            <w:tcW w:w="0" w:type="auto"/>
            <w:tcBorders>
              <w:top w:val="nil"/>
              <w:left w:val="nil"/>
              <w:bottom w:val="single" w:sz="8" w:space="0" w:color="auto"/>
              <w:right w:val="nil"/>
            </w:tcBorders>
            <w:shd w:val="clear" w:color="auto" w:fill="auto"/>
            <w:vAlign w:val="center"/>
            <w:hideMark/>
          </w:tcPr>
          <w:p w14:paraId="20456D4A"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 </w:t>
            </w:r>
          </w:p>
        </w:tc>
        <w:tc>
          <w:tcPr>
            <w:tcW w:w="0" w:type="auto"/>
            <w:tcBorders>
              <w:top w:val="nil"/>
              <w:left w:val="nil"/>
              <w:bottom w:val="single" w:sz="8" w:space="0" w:color="auto"/>
              <w:right w:val="nil"/>
            </w:tcBorders>
            <w:shd w:val="clear" w:color="auto" w:fill="auto"/>
            <w:vAlign w:val="center"/>
            <w:hideMark/>
          </w:tcPr>
          <w:p w14:paraId="227E6EE6"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SE</w:t>
            </w:r>
          </w:p>
        </w:tc>
        <w:tc>
          <w:tcPr>
            <w:tcW w:w="0" w:type="auto"/>
            <w:tcBorders>
              <w:top w:val="nil"/>
              <w:left w:val="nil"/>
              <w:bottom w:val="single" w:sz="8" w:space="0" w:color="auto"/>
              <w:right w:val="nil"/>
            </w:tcBorders>
            <w:shd w:val="clear" w:color="auto" w:fill="auto"/>
            <w:vAlign w:val="center"/>
            <w:hideMark/>
          </w:tcPr>
          <w:p w14:paraId="67713E2D"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SE</w:t>
            </w:r>
          </w:p>
        </w:tc>
      </w:tr>
      <w:tr w:rsidR="00F74A0C" w:rsidRPr="00A07254" w14:paraId="10BCC7AC" w14:textId="77777777" w:rsidTr="009445C7">
        <w:tc>
          <w:tcPr>
            <w:tcW w:w="0" w:type="auto"/>
            <w:vMerge w:val="restart"/>
            <w:tcBorders>
              <w:top w:val="nil"/>
              <w:left w:val="nil"/>
              <w:bottom w:val="single" w:sz="8" w:space="0" w:color="000000"/>
              <w:right w:val="nil"/>
            </w:tcBorders>
            <w:shd w:val="clear" w:color="auto" w:fill="auto"/>
            <w:vAlign w:val="center"/>
            <w:hideMark/>
          </w:tcPr>
          <w:p w14:paraId="71014B9F"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has a child</w:t>
            </w:r>
          </w:p>
        </w:tc>
        <w:tc>
          <w:tcPr>
            <w:tcW w:w="0" w:type="auto"/>
            <w:tcBorders>
              <w:top w:val="nil"/>
              <w:left w:val="nil"/>
              <w:bottom w:val="nil"/>
              <w:right w:val="nil"/>
            </w:tcBorders>
            <w:shd w:val="clear" w:color="auto" w:fill="auto"/>
            <w:vAlign w:val="center"/>
            <w:hideMark/>
          </w:tcPr>
          <w:p w14:paraId="59BEFFC8" w14:textId="5AF2CCA0"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-60.</w:t>
            </w:r>
            <w:r w:rsidR="00F73194">
              <w:rPr>
                <w:rFonts w:ascii="Times New Roman" w:eastAsia="Times New Roman" w:hAnsi="Times New Roman" w:cs="Times New Roman"/>
                <w:color w:val="000000"/>
              </w:rPr>
              <w:t>0</w:t>
            </w:r>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0F678097" w14:textId="4BD7EBC4"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-3</w:t>
            </w:r>
            <w:r w:rsidR="00F73194">
              <w:rPr>
                <w:rFonts w:ascii="Times New Roman" w:eastAsia="Times New Roman" w:hAnsi="Times New Roman" w:cs="Times New Roman"/>
                <w:color w:val="000000"/>
              </w:rPr>
              <w:t>0</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5</w:t>
            </w:r>
            <w:r w:rsidRPr="00A07254">
              <w:rPr>
                <w:rFonts w:ascii="Times New Roman" w:eastAsia="Times New Roman" w:hAnsi="Times New Roman" w:cs="Times New Roman"/>
                <w:color w:val="000000"/>
              </w:rPr>
              <w:t>***</w:t>
            </w:r>
          </w:p>
        </w:tc>
      </w:tr>
      <w:tr w:rsidR="00F74A0C" w:rsidRPr="00A07254" w14:paraId="10DDADBC" w14:textId="77777777" w:rsidTr="009445C7">
        <w:tc>
          <w:tcPr>
            <w:tcW w:w="0" w:type="auto"/>
            <w:vMerge/>
            <w:tcBorders>
              <w:top w:val="nil"/>
              <w:left w:val="nil"/>
              <w:bottom w:val="single" w:sz="8" w:space="0" w:color="000000"/>
              <w:right w:val="nil"/>
            </w:tcBorders>
            <w:vAlign w:val="center"/>
            <w:hideMark/>
          </w:tcPr>
          <w:p w14:paraId="3544C868"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nil"/>
            </w:tcBorders>
            <w:shd w:val="clear" w:color="auto" w:fill="auto"/>
            <w:vAlign w:val="center"/>
            <w:hideMark/>
          </w:tcPr>
          <w:p w14:paraId="2AC91D17" w14:textId="357C8FA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(6.</w:t>
            </w:r>
            <w:r w:rsidR="00F73194">
              <w:rPr>
                <w:rFonts w:ascii="Times New Roman" w:eastAsia="Times New Roman" w:hAnsi="Times New Roman" w:cs="Times New Roman"/>
                <w:color w:val="000000"/>
              </w:rPr>
              <w:t>2</w:t>
            </w:r>
            <w:r w:rsidRPr="00A07254">
              <w:rPr>
                <w:rFonts w:ascii="Times New Roman" w:eastAsia="Times New Roman" w:hAnsi="Times New Roman" w:cs="Times New Roman"/>
                <w:color w:val="000000"/>
              </w:rPr>
              <w:t>)</w:t>
            </w:r>
          </w:p>
        </w:tc>
        <w:tc>
          <w:tcPr>
            <w:tcW w:w="0" w:type="auto"/>
            <w:tcBorders>
              <w:top w:val="nil"/>
              <w:left w:val="nil"/>
              <w:bottom w:val="single" w:sz="8" w:space="0" w:color="auto"/>
              <w:right w:val="nil"/>
            </w:tcBorders>
            <w:shd w:val="clear" w:color="auto" w:fill="auto"/>
            <w:vAlign w:val="center"/>
            <w:hideMark/>
          </w:tcPr>
          <w:p w14:paraId="006DD6FF" w14:textId="069FBE28"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(5.</w:t>
            </w:r>
            <w:r w:rsidR="00F73194">
              <w:rPr>
                <w:rFonts w:ascii="Times New Roman" w:eastAsia="Times New Roman" w:hAnsi="Times New Roman" w:cs="Times New Roman"/>
                <w:color w:val="000000"/>
              </w:rPr>
              <w:t>1</w:t>
            </w:r>
            <w:r w:rsidRPr="00A07254">
              <w:rPr>
                <w:rFonts w:ascii="Times New Roman" w:eastAsia="Times New Roman" w:hAnsi="Times New Roman" w:cs="Times New Roman"/>
                <w:color w:val="000000"/>
              </w:rPr>
              <w:t>)</w:t>
            </w:r>
          </w:p>
        </w:tc>
      </w:tr>
      <w:tr w:rsidR="00F74A0C" w:rsidRPr="00A07254" w14:paraId="6E65D043" w14:textId="77777777" w:rsidTr="009445C7">
        <w:tc>
          <w:tcPr>
            <w:tcW w:w="0" w:type="auto"/>
            <w:vMerge w:val="restart"/>
            <w:tcBorders>
              <w:top w:val="nil"/>
              <w:left w:val="nil"/>
              <w:bottom w:val="single" w:sz="8" w:space="0" w:color="000000"/>
              <w:right w:val="nil"/>
            </w:tcBorders>
            <w:shd w:val="clear" w:color="auto" w:fill="auto"/>
            <w:vAlign w:val="center"/>
            <w:hideMark/>
          </w:tcPr>
          <w:p w14:paraId="235EC883"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number of children</w:t>
            </w:r>
          </w:p>
        </w:tc>
        <w:tc>
          <w:tcPr>
            <w:tcW w:w="0" w:type="auto"/>
            <w:tcBorders>
              <w:top w:val="nil"/>
              <w:left w:val="nil"/>
              <w:bottom w:val="nil"/>
              <w:right w:val="nil"/>
            </w:tcBorders>
            <w:shd w:val="clear" w:color="auto" w:fill="auto"/>
            <w:vAlign w:val="center"/>
            <w:hideMark/>
          </w:tcPr>
          <w:p w14:paraId="063F05F3" w14:textId="1C12B51C"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-2</w:t>
            </w:r>
            <w:r w:rsidR="00F73194">
              <w:rPr>
                <w:rFonts w:ascii="Times New Roman" w:eastAsia="Times New Roman" w:hAnsi="Times New Roman" w:cs="Times New Roman"/>
                <w:color w:val="000000"/>
              </w:rPr>
              <w:t>8</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6</w:t>
            </w:r>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3AD3E786" w14:textId="571985AA"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-1</w:t>
            </w:r>
            <w:r w:rsidR="00F73194">
              <w:rPr>
                <w:rFonts w:ascii="Times New Roman" w:eastAsia="Times New Roman" w:hAnsi="Times New Roman" w:cs="Times New Roman"/>
                <w:color w:val="000000"/>
              </w:rPr>
              <w:t>6</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4</w:t>
            </w:r>
            <w:r w:rsidRPr="00A07254">
              <w:rPr>
                <w:rFonts w:ascii="Times New Roman" w:eastAsia="Times New Roman" w:hAnsi="Times New Roman" w:cs="Times New Roman"/>
                <w:color w:val="000000"/>
              </w:rPr>
              <w:t>***</w:t>
            </w:r>
          </w:p>
        </w:tc>
      </w:tr>
      <w:tr w:rsidR="00F74A0C" w:rsidRPr="00A07254" w14:paraId="32E1591C" w14:textId="77777777" w:rsidTr="009445C7">
        <w:tc>
          <w:tcPr>
            <w:tcW w:w="0" w:type="auto"/>
            <w:vMerge/>
            <w:tcBorders>
              <w:top w:val="nil"/>
              <w:left w:val="nil"/>
              <w:bottom w:val="single" w:sz="8" w:space="0" w:color="000000"/>
              <w:right w:val="nil"/>
            </w:tcBorders>
            <w:vAlign w:val="center"/>
            <w:hideMark/>
          </w:tcPr>
          <w:p w14:paraId="52F394EC"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center"/>
            <w:hideMark/>
          </w:tcPr>
          <w:p w14:paraId="65A501DE"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(2.8)</w:t>
            </w:r>
          </w:p>
        </w:tc>
        <w:tc>
          <w:tcPr>
            <w:tcW w:w="0" w:type="auto"/>
            <w:tcBorders>
              <w:top w:val="nil"/>
              <w:left w:val="nil"/>
              <w:bottom w:val="nil"/>
              <w:right w:val="nil"/>
            </w:tcBorders>
            <w:shd w:val="clear" w:color="auto" w:fill="auto"/>
            <w:vAlign w:val="center"/>
            <w:hideMark/>
          </w:tcPr>
          <w:p w14:paraId="06457D37" w14:textId="0929C006"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(2.</w:t>
            </w:r>
            <w:r w:rsidR="00F73194">
              <w:rPr>
                <w:rFonts w:ascii="Times New Roman" w:eastAsia="Times New Roman" w:hAnsi="Times New Roman" w:cs="Times New Roman"/>
                <w:color w:val="000000"/>
              </w:rPr>
              <w:t>3</w:t>
            </w:r>
            <w:r w:rsidRPr="00A07254">
              <w:rPr>
                <w:rFonts w:ascii="Times New Roman" w:eastAsia="Times New Roman" w:hAnsi="Times New Roman" w:cs="Times New Roman"/>
                <w:color w:val="000000"/>
              </w:rPr>
              <w:t>)</w:t>
            </w:r>
          </w:p>
        </w:tc>
      </w:tr>
      <w:tr w:rsidR="00F74A0C" w:rsidRPr="00A07254" w14:paraId="3250C43D" w14:textId="77777777" w:rsidTr="009445C7">
        <w:tc>
          <w:tcPr>
            <w:tcW w:w="0" w:type="auto"/>
            <w:gridSpan w:val="2"/>
            <w:tcBorders>
              <w:top w:val="single" w:sz="8" w:space="0" w:color="auto"/>
              <w:left w:val="nil"/>
              <w:bottom w:val="nil"/>
              <w:right w:val="nil"/>
            </w:tcBorders>
            <w:shd w:val="clear" w:color="auto" w:fill="auto"/>
            <w:vAlign w:val="center"/>
            <w:hideMark/>
          </w:tcPr>
          <w:p w14:paraId="0A244E82"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age of youngest child (</w:t>
            </w:r>
            <w:r w:rsidRPr="00A07254">
              <w:rPr>
                <w:rFonts w:ascii="Times New Roman" w:eastAsia="Times New Roman" w:hAnsi="Times New Roman" w:cs="Times New Roman"/>
                <w:i/>
                <w:iCs/>
                <w:color w:val="000000"/>
              </w:rPr>
              <w:t xml:space="preserve">ref </w:t>
            </w:r>
            <w:proofErr w:type="spellStart"/>
            <w:r w:rsidRPr="00A07254">
              <w:rPr>
                <w:rFonts w:ascii="Times New Roman" w:eastAsia="Times New Roman" w:hAnsi="Times New Roman" w:cs="Times New Roman"/>
                <w:i/>
                <w:iCs/>
                <w:color w:val="000000"/>
              </w:rPr>
              <w:t>gp</w:t>
            </w:r>
            <w:proofErr w:type="spellEnd"/>
            <w:r w:rsidRPr="00A07254">
              <w:rPr>
                <w:rFonts w:ascii="Times New Roman" w:eastAsia="Times New Roman" w:hAnsi="Times New Roman" w:cs="Times New Roman"/>
                <w:i/>
                <w:iCs/>
                <w:color w:val="000000"/>
              </w:rPr>
              <w:t>: no child under 13</w:t>
            </w:r>
            <w:r w:rsidRPr="00A07254">
              <w:rPr>
                <w:rFonts w:ascii="Times New Roman" w:eastAsia="Times New Roman" w:hAnsi="Times New Roman" w:cs="Times New Roman"/>
                <w:color w:val="000000"/>
              </w:rPr>
              <w:t>)</w:t>
            </w:r>
          </w:p>
        </w:tc>
        <w:tc>
          <w:tcPr>
            <w:tcW w:w="0" w:type="auto"/>
            <w:tcBorders>
              <w:top w:val="single" w:sz="8" w:space="0" w:color="auto"/>
              <w:left w:val="nil"/>
              <w:bottom w:val="nil"/>
              <w:right w:val="nil"/>
            </w:tcBorders>
            <w:shd w:val="clear" w:color="auto" w:fill="auto"/>
            <w:vAlign w:val="center"/>
            <w:hideMark/>
          </w:tcPr>
          <w:p w14:paraId="2DE481B5"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 </w:t>
            </w:r>
          </w:p>
        </w:tc>
      </w:tr>
      <w:tr w:rsidR="00F74A0C" w:rsidRPr="00A07254" w14:paraId="41BC8B63" w14:textId="77777777" w:rsidTr="009445C7">
        <w:tc>
          <w:tcPr>
            <w:tcW w:w="0" w:type="auto"/>
            <w:tcBorders>
              <w:top w:val="nil"/>
              <w:left w:val="nil"/>
              <w:bottom w:val="nil"/>
              <w:right w:val="nil"/>
            </w:tcBorders>
            <w:shd w:val="clear" w:color="auto" w:fill="auto"/>
            <w:vAlign w:val="center"/>
            <w:hideMark/>
          </w:tcPr>
          <w:p w14:paraId="5F851693"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under 1 year</w:t>
            </w:r>
          </w:p>
        </w:tc>
        <w:tc>
          <w:tcPr>
            <w:tcW w:w="0" w:type="auto"/>
            <w:tcBorders>
              <w:top w:val="nil"/>
              <w:left w:val="nil"/>
              <w:bottom w:val="nil"/>
              <w:right w:val="nil"/>
            </w:tcBorders>
            <w:shd w:val="clear" w:color="auto" w:fill="auto"/>
            <w:vAlign w:val="center"/>
            <w:hideMark/>
          </w:tcPr>
          <w:p w14:paraId="0FBFEB02" w14:textId="39DE21FC"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-14</w:t>
            </w:r>
            <w:r w:rsidR="00F73194">
              <w:rPr>
                <w:rFonts w:ascii="Times New Roman" w:eastAsia="Times New Roman" w:hAnsi="Times New Roman" w:cs="Times New Roman"/>
                <w:color w:val="000000"/>
              </w:rPr>
              <w:t>7</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1</w:t>
            </w:r>
            <w:r w:rsidRPr="00A07254">
              <w:rPr>
                <w:rFonts w:ascii="Times New Roman" w:eastAsia="Times New Roman" w:hAnsi="Times New Roman" w:cs="Times New Roman"/>
                <w:color w:val="000000"/>
              </w:rPr>
              <w:t xml:space="preserve">***   </w:t>
            </w:r>
          </w:p>
        </w:tc>
        <w:tc>
          <w:tcPr>
            <w:tcW w:w="0" w:type="auto"/>
            <w:tcBorders>
              <w:top w:val="nil"/>
              <w:left w:val="nil"/>
              <w:bottom w:val="nil"/>
              <w:right w:val="nil"/>
            </w:tcBorders>
            <w:shd w:val="clear" w:color="auto" w:fill="auto"/>
            <w:vAlign w:val="center"/>
            <w:hideMark/>
          </w:tcPr>
          <w:p w14:paraId="50A76AE4" w14:textId="0E2127AA"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-9</w:t>
            </w:r>
            <w:r w:rsidR="00F73194">
              <w:rPr>
                <w:rFonts w:ascii="Times New Roman" w:eastAsia="Times New Roman" w:hAnsi="Times New Roman" w:cs="Times New Roman"/>
                <w:color w:val="000000"/>
              </w:rPr>
              <w:t>0</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3</w:t>
            </w:r>
            <w:r w:rsidRPr="00A07254">
              <w:rPr>
                <w:rFonts w:ascii="Times New Roman" w:eastAsia="Times New Roman" w:hAnsi="Times New Roman" w:cs="Times New Roman"/>
                <w:color w:val="000000"/>
              </w:rPr>
              <w:t>***</w:t>
            </w:r>
          </w:p>
        </w:tc>
      </w:tr>
      <w:tr w:rsidR="00F74A0C" w:rsidRPr="00A07254" w14:paraId="79E20D8C" w14:textId="77777777" w:rsidTr="009445C7">
        <w:tc>
          <w:tcPr>
            <w:tcW w:w="0" w:type="auto"/>
            <w:tcBorders>
              <w:top w:val="nil"/>
              <w:left w:val="nil"/>
              <w:bottom w:val="nil"/>
              <w:right w:val="nil"/>
            </w:tcBorders>
            <w:shd w:val="clear" w:color="auto" w:fill="auto"/>
            <w:vAlign w:val="center"/>
            <w:hideMark/>
          </w:tcPr>
          <w:p w14:paraId="793C37A4"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center"/>
            <w:hideMark/>
          </w:tcPr>
          <w:p w14:paraId="162F9740" w14:textId="28FB5A69"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(13.</w:t>
            </w:r>
            <w:r w:rsidR="00F73194">
              <w:rPr>
                <w:rFonts w:ascii="Times New Roman" w:eastAsia="Times New Roman" w:hAnsi="Times New Roman" w:cs="Times New Roman"/>
                <w:color w:val="000000"/>
              </w:rPr>
              <w:t>1</w:t>
            </w:r>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3ACA31B7" w14:textId="4DC823B8"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(11.</w:t>
            </w:r>
            <w:r w:rsidR="00F73194">
              <w:rPr>
                <w:rFonts w:ascii="Times New Roman" w:eastAsia="Times New Roman" w:hAnsi="Times New Roman" w:cs="Times New Roman"/>
                <w:color w:val="000000"/>
              </w:rPr>
              <w:t>1</w:t>
            </w:r>
            <w:r w:rsidRPr="00A07254">
              <w:rPr>
                <w:rFonts w:ascii="Times New Roman" w:eastAsia="Times New Roman" w:hAnsi="Times New Roman" w:cs="Times New Roman"/>
                <w:color w:val="000000"/>
              </w:rPr>
              <w:t>)</w:t>
            </w:r>
          </w:p>
        </w:tc>
      </w:tr>
      <w:tr w:rsidR="00F74A0C" w:rsidRPr="00A07254" w14:paraId="4AD494FE" w14:textId="77777777" w:rsidTr="009445C7">
        <w:tc>
          <w:tcPr>
            <w:tcW w:w="0" w:type="auto"/>
            <w:tcBorders>
              <w:top w:val="nil"/>
              <w:left w:val="nil"/>
              <w:bottom w:val="nil"/>
              <w:right w:val="nil"/>
            </w:tcBorders>
            <w:shd w:val="clear" w:color="auto" w:fill="auto"/>
            <w:vAlign w:val="center"/>
            <w:hideMark/>
          </w:tcPr>
          <w:p w14:paraId="702EAC6B"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1-5 yrs.</w:t>
            </w:r>
          </w:p>
        </w:tc>
        <w:tc>
          <w:tcPr>
            <w:tcW w:w="0" w:type="auto"/>
            <w:tcBorders>
              <w:top w:val="nil"/>
              <w:left w:val="nil"/>
              <w:bottom w:val="nil"/>
              <w:right w:val="nil"/>
            </w:tcBorders>
            <w:shd w:val="clear" w:color="auto" w:fill="auto"/>
            <w:vAlign w:val="center"/>
            <w:hideMark/>
          </w:tcPr>
          <w:p w14:paraId="499968C0" w14:textId="120F1ED1"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-112.</w:t>
            </w:r>
            <w:r w:rsidR="00F73194">
              <w:rPr>
                <w:rFonts w:ascii="Times New Roman" w:eastAsia="Times New Roman" w:hAnsi="Times New Roman" w:cs="Times New Roman"/>
                <w:color w:val="000000"/>
              </w:rPr>
              <w:t>2</w:t>
            </w:r>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1D546C89" w14:textId="691DEAA6"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-70.</w:t>
            </w:r>
            <w:r w:rsidR="00F73194">
              <w:rPr>
                <w:rFonts w:ascii="Times New Roman" w:eastAsia="Times New Roman" w:hAnsi="Times New Roman" w:cs="Times New Roman"/>
                <w:color w:val="000000"/>
              </w:rPr>
              <w:t>0</w:t>
            </w:r>
            <w:r w:rsidRPr="00A07254">
              <w:rPr>
                <w:rFonts w:ascii="Times New Roman" w:eastAsia="Times New Roman" w:hAnsi="Times New Roman" w:cs="Times New Roman"/>
                <w:color w:val="000000"/>
              </w:rPr>
              <w:t>***</w:t>
            </w:r>
          </w:p>
        </w:tc>
      </w:tr>
      <w:tr w:rsidR="00F74A0C" w:rsidRPr="00A07254" w14:paraId="6A91FF9F" w14:textId="77777777" w:rsidTr="009445C7">
        <w:tc>
          <w:tcPr>
            <w:tcW w:w="0" w:type="auto"/>
            <w:tcBorders>
              <w:top w:val="nil"/>
              <w:left w:val="nil"/>
              <w:bottom w:val="nil"/>
              <w:right w:val="nil"/>
            </w:tcBorders>
            <w:shd w:val="clear" w:color="auto" w:fill="auto"/>
            <w:vAlign w:val="center"/>
            <w:hideMark/>
          </w:tcPr>
          <w:p w14:paraId="5864AA37" w14:textId="77777777" w:rsidR="00F74A0C" w:rsidRPr="00A07254" w:rsidRDefault="00F74A0C" w:rsidP="009445C7">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center"/>
            <w:hideMark/>
          </w:tcPr>
          <w:p w14:paraId="28E2E6EF" w14:textId="3BBFE162"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(7.</w:t>
            </w:r>
            <w:r w:rsidR="00F73194">
              <w:rPr>
                <w:rFonts w:ascii="Times New Roman" w:eastAsia="Times New Roman" w:hAnsi="Times New Roman" w:cs="Times New Roman"/>
                <w:color w:val="000000"/>
              </w:rPr>
              <w:t>7</w:t>
            </w:r>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23C22855" w14:textId="4B3648D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(6.</w:t>
            </w:r>
            <w:r w:rsidR="00F73194">
              <w:rPr>
                <w:rFonts w:ascii="Times New Roman" w:eastAsia="Times New Roman" w:hAnsi="Times New Roman" w:cs="Times New Roman"/>
                <w:color w:val="000000"/>
              </w:rPr>
              <w:t>0</w:t>
            </w:r>
            <w:r w:rsidRPr="00A07254">
              <w:rPr>
                <w:rFonts w:ascii="Times New Roman" w:eastAsia="Times New Roman" w:hAnsi="Times New Roman" w:cs="Times New Roman"/>
                <w:color w:val="000000"/>
              </w:rPr>
              <w:t>)</w:t>
            </w:r>
          </w:p>
        </w:tc>
      </w:tr>
      <w:tr w:rsidR="00F74A0C" w:rsidRPr="00A07254" w14:paraId="20440887" w14:textId="77777777" w:rsidTr="009445C7">
        <w:tc>
          <w:tcPr>
            <w:tcW w:w="0" w:type="auto"/>
            <w:tcBorders>
              <w:top w:val="nil"/>
              <w:left w:val="nil"/>
              <w:bottom w:val="nil"/>
              <w:right w:val="nil"/>
            </w:tcBorders>
            <w:shd w:val="clear" w:color="auto" w:fill="auto"/>
            <w:vAlign w:val="center"/>
            <w:hideMark/>
          </w:tcPr>
          <w:p w14:paraId="7E08602F"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6-12 yrs. old</w:t>
            </w:r>
          </w:p>
        </w:tc>
        <w:tc>
          <w:tcPr>
            <w:tcW w:w="0" w:type="auto"/>
            <w:tcBorders>
              <w:top w:val="nil"/>
              <w:left w:val="nil"/>
              <w:bottom w:val="nil"/>
              <w:right w:val="nil"/>
            </w:tcBorders>
            <w:shd w:val="clear" w:color="auto" w:fill="auto"/>
            <w:vAlign w:val="center"/>
            <w:hideMark/>
          </w:tcPr>
          <w:p w14:paraId="225EDAB8" w14:textId="018F851A"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-6</w:t>
            </w:r>
            <w:r w:rsidR="00F73194">
              <w:rPr>
                <w:rFonts w:ascii="Times New Roman" w:eastAsia="Times New Roman" w:hAnsi="Times New Roman" w:cs="Times New Roman"/>
                <w:color w:val="000000"/>
              </w:rPr>
              <w:t>7</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2</w:t>
            </w:r>
            <w:r w:rsidRPr="00A07254">
              <w:rPr>
                <w:rFonts w:ascii="Times New Roman" w:eastAsia="Times New Roman" w:hAnsi="Times New Roman" w:cs="Times New Roman"/>
                <w:color w:val="000000"/>
              </w:rPr>
              <w:t>***</w:t>
            </w:r>
          </w:p>
        </w:tc>
        <w:tc>
          <w:tcPr>
            <w:tcW w:w="0" w:type="auto"/>
            <w:tcBorders>
              <w:top w:val="nil"/>
              <w:left w:val="nil"/>
              <w:bottom w:val="nil"/>
              <w:right w:val="nil"/>
            </w:tcBorders>
            <w:shd w:val="clear" w:color="auto" w:fill="auto"/>
            <w:vAlign w:val="center"/>
            <w:hideMark/>
          </w:tcPr>
          <w:p w14:paraId="2BF99132" w14:textId="50B913A1"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-3</w:t>
            </w:r>
            <w:r w:rsidR="00F73194">
              <w:rPr>
                <w:rFonts w:ascii="Times New Roman" w:eastAsia="Times New Roman" w:hAnsi="Times New Roman" w:cs="Times New Roman"/>
                <w:color w:val="000000"/>
              </w:rPr>
              <w:t>4</w:t>
            </w:r>
            <w:r w:rsidRPr="00A07254">
              <w:rPr>
                <w:rFonts w:ascii="Times New Roman" w:eastAsia="Times New Roman" w:hAnsi="Times New Roman" w:cs="Times New Roman"/>
                <w:color w:val="000000"/>
              </w:rPr>
              <w:t>.</w:t>
            </w:r>
            <w:r w:rsidR="00F73194">
              <w:rPr>
                <w:rFonts w:ascii="Times New Roman" w:eastAsia="Times New Roman" w:hAnsi="Times New Roman" w:cs="Times New Roman"/>
                <w:color w:val="000000"/>
              </w:rPr>
              <w:t>9</w:t>
            </w:r>
            <w:r w:rsidRPr="00A07254">
              <w:rPr>
                <w:rFonts w:ascii="Times New Roman" w:eastAsia="Times New Roman" w:hAnsi="Times New Roman" w:cs="Times New Roman"/>
                <w:color w:val="000000"/>
              </w:rPr>
              <w:t>**</w:t>
            </w:r>
          </w:p>
        </w:tc>
      </w:tr>
      <w:tr w:rsidR="00F74A0C" w:rsidRPr="00A07254" w14:paraId="460755DB" w14:textId="77777777" w:rsidTr="009445C7">
        <w:tc>
          <w:tcPr>
            <w:tcW w:w="0" w:type="auto"/>
            <w:tcBorders>
              <w:top w:val="nil"/>
              <w:left w:val="nil"/>
              <w:bottom w:val="single" w:sz="8" w:space="0" w:color="auto"/>
              <w:right w:val="nil"/>
            </w:tcBorders>
            <w:shd w:val="clear" w:color="auto" w:fill="auto"/>
            <w:vAlign w:val="center"/>
            <w:hideMark/>
          </w:tcPr>
          <w:p w14:paraId="6D07E2F4" w14:textId="77777777"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 </w:t>
            </w:r>
          </w:p>
        </w:tc>
        <w:tc>
          <w:tcPr>
            <w:tcW w:w="0" w:type="auto"/>
            <w:tcBorders>
              <w:top w:val="nil"/>
              <w:left w:val="nil"/>
              <w:bottom w:val="single" w:sz="8" w:space="0" w:color="auto"/>
              <w:right w:val="nil"/>
            </w:tcBorders>
            <w:shd w:val="clear" w:color="auto" w:fill="auto"/>
            <w:vAlign w:val="center"/>
            <w:hideMark/>
          </w:tcPr>
          <w:p w14:paraId="629AA885" w14:textId="6732FA0D"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(8.</w:t>
            </w:r>
            <w:r w:rsidR="00F73194">
              <w:rPr>
                <w:rFonts w:ascii="Times New Roman" w:eastAsia="Times New Roman" w:hAnsi="Times New Roman" w:cs="Times New Roman"/>
                <w:color w:val="000000"/>
              </w:rPr>
              <w:t>6</w:t>
            </w:r>
            <w:r w:rsidRPr="00A07254">
              <w:rPr>
                <w:rFonts w:ascii="Times New Roman" w:eastAsia="Times New Roman" w:hAnsi="Times New Roman" w:cs="Times New Roman"/>
                <w:color w:val="000000"/>
              </w:rPr>
              <w:t>)</w:t>
            </w:r>
          </w:p>
        </w:tc>
        <w:tc>
          <w:tcPr>
            <w:tcW w:w="0" w:type="auto"/>
            <w:tcBorders>
              <w:top w:val="nil"/>
              <w:left w:val="nil"/>
              <w:bottom w:val="single" w:sz="8" w:space="0" w:color="auto"/>
              <w:right w:val="nil"/>
            </w:tcBorders>
            <w:shd w:val="clear" w:color="auto" w:fill="auto"/>
            <w:vAlign w:val="center"/>
            <w:hideMark/>
          </w:tcPr>
          <w:p w14:paraId="623FD626" w14:textId="29AFBA83"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(7.</w:t>
            </w:r>
            <w:r w:rsidR="00F73194">
              <w:rPr>
                <w:rFonts w:ascii="Times New Roman" w:eastAsia="Times New Roman" w:hAnsi="Times New Roman" w:cs="Times New Roman"/>
                <w:color w:val="000000"/>
              </w:rPr>
              <w:t>1</w:t>
            </w:r>
            <w:r w:rsidRPr="00A07254">
              <w:rPr>
                <w:rFonts w:ascii="Times New Roman" w:eastAsia="Times New Roman" w:hAnsi="Times New Roman" w:cs="Times New Roman"/>
                <w:color w:val="000000"/>
              </w:rPr>
              <w:t>)</w:t>
            </w:r>
          </w:p>
        </w:tc>
      </w:tr>
      <w:tr w:rsidR="00F74A0C" w:rsidRPr="00A07254" w14:paraId="14DC9C9B" w14:textId="77777777" w:rsidTr="009445C7">
        <w:tc>
          <w:tcPr>
            <w:tcW w:w="0" w:type="auto"/>
            <w:gridSpan w:val="3"/>
            <w:tcBorders>
              <w:top w:val="single" w:sz="4" w:space="0" w:color="auto"/>
              <w:left w:val="nil"/>
              <w:bottom w:val="nil"/>
              <w:right w:val="nil"/>
            </w:tcBorders>
            <w:shd w:val="clear" w:color="auto" w:fill="auto"/>
            <w:vAlign w:val="center"/>
            <w:hideMark/>
          </w:tcPr>
          <w:p w14:paraId="22759B89" w14:textId="77777777" w:rsidR="00F74A0C" w:rsidRPr="00A07254" w:rsidRDefault="00F74A0C" w:rsidP="009445C7">
            <w:pPr>
              <w:spacing w:after="0" w:line="240" w:lineRule="auto"/>
              <w:rPr>
                <w:rFonts w:ascii="Times New Roman" w:eastAsia="Times New Roman" w:hAnsi="Times New Roman" w:cs="Times New Roman"/>
                <w:color w:val="000000"/>
              </w:rPr>
            </w:pPr>
            <w:r w:rsidRPr="00C73355">
              <w:rPr>
                <w:rFonts w:ascii="Times New Roman" w:eastAsia="Times New Roman" w:hAnsi="Times New Roman" w:cs="Times New Roman"/>
                <w:b/>
                <w:bCs/>
                <w:color w:val="000000"/>
              </w:rPr>
              <w:t>·</w:t>
            </w:r>
            <w:r w:rsidRPr="00A07254">
              <w:rPr>
                <w:rFonts w:ascii="Times New Roman" w:eastAsia="Times New Roman" w:hAnsi="Times New Roman" w:cs="Times New Roman"/>
                <w:color w:val="000000"/>
              </w:rPr>
              <w:t xml:space="preserve"> p&lt;0.10, * p&lt;0.05, ** p&lt;0.01, *** p&lt;0.001</w:t>
            </w:r>
          </w:p>
        </w:tc>
      </w:tr>
      <w:tr w:rsidR="00F74A0C" w:rsidRPr="00A07254" w14:paraId="7271F28C" w14:textId="77777777" w:rsidTr="009445C7">
        <w:tc>
          <w:tcPr>
            <w:tcW w:w="0" w:type="auto"/>
            <w:gridSpan w:val="3"/>
            <w:tcBorders>
              <w:top w:val="nil"/>
              <w:left w:val="nil"/>
              <w:bottom w:val="nil"/>
              <w:right w:val="nil"/>
            </w:tcBorders>
            <w:shd w:val="clear" w:color="auto" w:fill="auto"/>
            <w:vAlign w:val="center"/>
            <w:hideMark/>
          </w:tcPr>
          <w:p w14:paraId="6E70A4DF" w14:textId="343C3D60" w:rsidR="00F74A0C" w:rsidRPr="00A07254" w:rsidRDefault="00F74A0C" w:rsidP="009445C7">
            <w:pPr>
              <w:spacing w:after="0" w:line="240" w:lineRule="auto"/>
              <w:rPr>
                <w:rFonts w:ascii="Times New Roman" w:eastAsia="Times New Roman" w:hAnsi="Times New Roman" w:cs="Times New Roman"/>
                <w:color w:val="000000"/>
              </w:rPr>
            </w:pPr>
            <w:r w:rsidRPr="00A07254">
              <w:rPr>
                <w:rFonts w:ascii="Times New Roman" w:eastAsia="Times New Roman" w:hAnsi="Times New Roman" w:cs="Times New Roman"/>
                <w:color w:val="000000"/>
              </w:rPr>
              <w:t>Standard errors calculated using successive difference replication with 160 replicates</w:t>
            </w:r>
            <w:r w:rsidR="001C0686">
              <w:rPr>
                <w:rFonts w:ascii="Times New Roman" w:eastAsia="Times New Roman" w:hAnsi="Times New Roman" w:cs="Times New Roman"/>
                <w:color w:val="000000"/>
              </w:rPr>
              <w:t xml:space="preserve">, weight used is </w:t>
            </w:r>
            <w:r w:rsidR="001C0686" w:rsidRPr="00D838EC">
              <w:rPr>
                <w:rFonts w:ascii="Times New Roman" w:eastAsia="Times New Roman" w:hAnsi="Times New Roman" w:cs="Times New Roman"/>
                <w:color w:val="000000"/>
              </w:rPr>
              <w:t>TUFNWGTP</w:t>
            </w:r>
            <w:r w:rsidRPr="00A07254">
              <w:rPr>
                <w:rFonts w:ascii="Times New Roman" w:eastAsia="Times New Roman" w:hAnsi="Times New Roman" w:cs="Times New Roman"/>
                <w:color w:val="000000"/>
              </w:rPr>
              <w:t>.  Only college students in the ATUS sample were used for analysis (</w:t>
            </w:r>
            <w:r w:rsidRPr="00A07254">
              <w:rPr>
                <w:rFonts w:ascii="Times New Roman" w:eastAsia="Times New Roman" w:hAnsi="Times New Roman" w:cs="Times New Roman"/>
                <w:i/>
                <w:iCs/>
                <w:color w:val="000000"/>
              </w:rPr>
              <w:t>n</w:t>
            </w:r>
            <w:r w:rsidRPr="00A07254">
              <w:rPr>
                <w:rFonts w:ascii="Times New Roman" w:eastAsia="Times New Roman" w:hAnsi="Times New Roman" w:cs="Times New Roman"/>
                <w:color w:val="000000"/>
              </w:rPr>
              <w:t xml:space="preserve">=11,195).  </w:t>
            </w:r>
          </w:p>
        </w:tc>
      </w:tr>
      <w:tr w:rsidR="00F74A0C" w:rsidRPr="00A07254" w14:paraId="0B54625B" w14:textId="77777777" w:rsidTr="009445C7">
        <w:tc>
          <w:tcPr>
            <w:tcW w:w="0" w:type="auto"/>
            <w:gridSpan w:val="3"/>
            <w:tcBorders>
              <w:top w:val="nil"/>
              <w:left w:val="nil"/>
              <w:bottom w:val="nil"/>
              <w:right w:val="nil"/>
            </w:tcBorders>
            <w:shd w:val="clear" w:color="auto" w:fill="auto"/>
            <w:vAlign w:val="center"/>
            <w:hideMark/>
          </w:tcPr>
          <w:p w14:paraId="1872E8A9" w14:textId="77777777" w:rsidR="00F74A0C" w:rsidRPr="00A07254" w:rsidRDefault="00F74A0C" w:rsidP="009445C7">
            <w:pPr>
              <w:spacing w:after="0" w:line="240" w:lineRule="auto"/>
              <w:rPr>
                <w:rFonts w:ascii="Times New Roman" w:eastAsia="Times New Roman" w:hAnsi="Times New Roman" w:cs="Times New Roman"/>
                <w:i/>
                <w:iCs/>
                <w:color w:val="000000"/>
              </w:rPr>
            </w:pPr>
            <w:r w:rsidRPr="00A07254">
              <w:rPr>
                <w:rFonts w:ascii="Times New Roman" w:eastAsia="Times New Roman" w:hAnsi="Times New Roman" w:cs="Times New Roman"/>
                <w:i/>
                <w:iCs/>
                <w:color w:val="000000"/>
              </w:rPr>
              <w:t>Source:</w:t>
            </w:r>
            <w:r w:rsidRPr="00A07254">
              <w:rPr>
                <w:rFonts w:ascii="Times New Roman" w:eastAsia="Times New Roman" w:hAnsi="Times New Roman" w:cs="Times New Roman"/>
                <w:color w:val="000000"/>
              </w:rPr>
              <w:t xml:space="preserve"> U.S. Department of Labor, Bureau of Labor Statistics, ATUS 2003-2019.</w:t>
            </w:r>
          </w:p>
        </w:tc>
      </w:tr>
    </w:tbl>
    <w:p w14:paraId="3F4DF10F" w14:textId="77777777" w:rsidR="00F74A0C" w:rsidRPr="00A07254" w:rsidRDefault="00F74A0C" w:rsidP="00F74A0C">
      <w:pPr>
        <w:spacing w:after="0" w:line="240" w:lineRule="auto"/>
        <w:jc w:val="center"/>
        <w:rPr>
          <w:rFonts w:ascii="Times New Roman" w:hAnsi="Times New Roman" w:cs="Times New Roman"/>
          <w:b/>
        </w:rPr>
      </w:pPr>
    </w:p>
    <w:p w14:paraId="2C25A88A" w14:textId="4FF26EC2" w:rsidR="00F74A0C" w:rsidRDefault="00F74A0C" w:rsidP="00F74A0C">
      <w:pPr>
        <w:spacing w:after="0" w:line="240" w:lineRule="auto"/>
        <w:rPr>
          <w:rFonts w:ascii="Times New Roman" w:hAnsi="Times New Roman" w:cs="Times New Roman"/>
          <w:b/>
          <w:bCs/>
        </w:rPr>
      </w:pPr>
      <w:r w:rsidRPr="00A07254">
        <w:rPr>
          <w:rFonts w:ascii="Times New Roman" w:hAnsi="Times New Roman" w:cs="Times New Roman"/>
          <w:b/>
          <w:bCs/>
        </w:rPr>
        <w:br w:type="page"/>
      </w:r>
    </w:p>
    <w:p w14:paraId="7BF19EB4" w14:textId="54BC057D" w:rsidR="006670EC" w:rsidRPr="006670EC" w:rsidRDefault="006670EC" w:rsidP="006670EC">
      <w:pPr>
        <w:spacing w:after="0" w:line="240" w:lineRule="auto"/>
        <w:rPr>
          <w:rFonts w:ascii="Times New Roman" w:hAnsi="Times New Roman" w:cs="Times New Roman"/>
          <w:b/>
        </w:rPr>
      </w:pPr>
      <w:r>
        <w:rPr>
          <w:rFonts w:ascii="Times New Roman" w:hAnsi="Times New Roman" w:cs="Times New Roman"/>
          <w:b/>
          <w:bCs/>
        </w:rPr>
        <w:lastRenderedPageBreak/>
        <w:t xml:space="preserve">In this table, </w:t>
      </w:r>
      <w:r w:rsidRPr="006670EC">
        <w:rPr>
          <w:rFonts w:ascii="Times New Roman" w:hAnsi="Times New Roman" w:cs="Times New Roman"/>
          <w:b/>
        </w:rPr>
        <w:t xml:space="preserve">models </w:t>
      </w:r>
      <w:r>
        <w:rPr>
          <w:rFonts w:ascii="Times New Roman" w:hAnsi="Times New Roman" w:cs="Times New Roman"/>
          <w:b/>
        </w:rPr>
        <w:t xml:space="preserve">were run twice, once without discretionary time, and once with discretionary time added as an independent variable.  So, for example, </w:t>
      </w:r>
      <w:r w:rsidRPr="006670EC">
        <w:rPr>
          <w:rFonts w:ascii="Times New Roman" w:hAnsi="Times New Roman" w:cs="Times New Roman"/>
          <w:b/>
        </w:rPr>
        <w:t>-</w:t>
      </w:r>
      <w:r>
        <w:rPr>
          <w:rFonts w:ascii="Times New Roman" w:hAnsi="Times New Roman" w:cs="Times New Roman"/>
          <w:b/>
        </w:rPr>
        <w:t>29.5</w:t>
      </w:r>
      <w:r w:rsidRPr="006670EC">
        <w:rPr>
          <w:rFonts w:ascii="Times New Roman" w:hAnsi="Times New Roman" w:cs="Times New Roman"/>
          <w:b/>
        </w:rPr>
        <w:t xml:space="preserve"> is the coefficient for a model in which having a child is a binary independent variable and </w:t>
      </w:r>
      <w:r>
        <w:rPr>
          <w:rFonts w:ascii="Times New Roman" w:hAnsi="Times New Roman" w:cs="Times New Roman"/>
          <w:b/>
        </w:rPr>
        <w:t>education</w:t>
      </w:r>
      <w:r w:rsidRPr="006670EC">
        <w:rPr>
          <w:rFonts w:ascii="Times New Roman" w:hAnsi="Times New Roman" w:cs="Times New Roman"/>
          <w:b/>
        </w:rPr>
        <w:t xml:space="preserve"> time is the continuous dependent variable</w:t>
      </w:r>
      <w:r>
        <w:rPr>
          <w:rFonts w:ascii="Times New Roman" w:hAnsi="Times New Roman" w:cs="Times New Roman"/>
          <w:b/>
        </w:rPr>
        <w:t>; once discretionary time is added as an independent variable to the model, this coefficient changes to -0.49</w:t>
      </w:r>
      <w:r w:rsidRPr="006670EC">
        <w:rPr>
          <w:rFonts w:ascii="Times New Roman" w:hAnsi="Times New Roman" w:cs="Times New Roman"/>
          <w:b/>
        </w:rPr>
        <w:t xml:space="preserve">.  For the purposes of this exercise, the standard error can be ignored, because the p-values have been provided for each coefficient.  What can you say about each of these coefficients?  Try to write your results in a way that an intelligent non-expert could understand, even if you also include more formal statistical language to describe some of the trends (e.g., when talking about statistical significance).  </w:t>
      </w:r>
      <w:r>
        <w:rPr>
          <w:rFonts w:ascii="Times New Roman" w:hAnsi="Times New Roman" w:cs="Times New Roman"/>
          <w:b/>
        </w:rPr>
        <w:t xml:space="preserve">Copy this table into your google document and then put your discussion of the results below it.  </w:t>
      </w:r>
    </w:p>
    <w:p w14:paraId="228FD6DB" w14:textId="7F62527A" w:rsidR="006670EC" w:rsidRDefault="006670EC" w:rsidP="00F74A0C">
      <w:pPr>
        <w:spacing w:after="0" w:line="240" w:lineRule="auto"/>
        <w:rPr>
          <w:rFonts w:ascii="Times New Roman" w:hAnsi="Times New Roman" w:cs="Times New Roman"/>
          <w:b/>
          <w:bCs/>
        </w:rPr>
      </w:pPr>
    </w:p>
    <w:p w14:paraId="3A3CC233" w14:textId="77777777" w:rsidR="006670EC" w:rsidRPr="00A07254" w:rsidRDefault="006670EC" w:rsidP="00F74A0C">
      <w:pPr>
        <w:spacing w:after="0" w:line="240" w:lineRule="auto"/>
        <w:rPr>
          <w:rFonts w:ascii="Times New Roman" w:hAnsi="Times New Roman" w:cs="Times New Roman"/>
        </w:rPr>
      </w:pPr>
    </w:p>
    <w:tbl>
      <w:tblPr>
        <w:tblStyle w:val="PlainTable2"/>
        <w:tblW w:w="9489" w:type="dxa"/>
        <w:tblLook w:val="04A0" w:firstRow="1" w:lastRow="0" w:firstColumn="1" w:lastColumn="0" w:noHBand="0" w:noVBand="1"/>
      </w:tblPr>
      <w:tblGrid>
        <w:gridCol w:w="2127"/>
        <w:gridCol w:w="806"/>
        <w:gridCol w:w="1037"/>
        <w:gridCol w:w="748"/>
        <w:gridCol w:w="952"/>
        <w:gridCol w:w="914"/>
        <w:gridCol w:w="846"/>
        <w:gridCol w:w="225"/>
        <w:gridCol w:w="902"/>
        <w:gridCol w:w="932"/>
      </w:tblGrid>
      <w:tr w:rsidR="00F74A0C" w:rsidRPr="00C73355" w14:paraId="3A9F27B2" w14:textId="77777777" w:rsidTr="0094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9" w:type="dxa"/>
            <w:gridSpan w:val="10"/>
          </w:tcPr>
          <w:p w14:paraId="3BBF72AD" w14:textId="599BFAD4" w:rsidR="00F74A0C" w:rsidRPr="00C73355" w:rsidRDefault="00F74A0C" w:rsidP="009445C7">
            <w:pPr>
              <w:rPr>
                <w:rFonts w:cs="Times New Roman"/>
                <w:b w:val="0"/>
                <w:bCs w:val="0"/>
                <w:sz w:val="22"/>
                <w:szCs w:val="22"/>
              </w:rPr>
            </w:pPr>
            <w:r w:rsidRPr="00C73355">
              <w:rPr>
                <w:rFonts w:cs="Times New Roman"/>
                <w:b w:val="0"/>
                <w:bCs w:val="0"/>
                <w:sz w:val="22"/>
                <w:szCs w:val="22"/>
              </w:rPr>
              <w:t>Table 2. Discretionary time as a mediator of the relationship between parenthood and time spent on education: linear regression and linear probability (for PT enrollment) models of education time and part-time enrollment intensity, with and without controlling for discretionary time, base models including only those variables listed here (ATUS 03-19)</w:t>
            </w:r>
          </w:p>
        </w:tc>
      </w:tr>
      <w:tr w:rsidR="00F74A0C" w:rsidRPr="00C73355" w14:paraId="1F9DFB31" w14:textId="77777777" w:rsidTr="009445C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127" w:type="dxa"/>
          </w:tcPr>
          <w:p w14:paraId="06C2B122" w14:textId="77777777" w:rsidR="00F74A0C" w:rsidRPr="00C73355" w:rsidRDefault="00F74A0C" w:rsidP="009445C7">
            <w:pPr>
              <w:rPr>
                <w:rFonts w:cs="Times New Roman"/>
                <w:sz w:val="22"/>
                <w:szCs w:val="22"/>
              </w:rPr>
            </w:pPr>
          </w:p>
        </w:tc>
        <w:tc>
          <w:tcPr>
            <w:tcW w:w="1843" w:type="dxa"/>
            <w:gridSpan w:val="2"/>
          </w:tcPr>
          <w:p w14:paraId="7612142E"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education time</w:t>
            </w:r>
          </w:p>
          <w:p w14:paraId="2E9D16B5"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no disc time control</w:t>
            </w:r>
          </w:p>
        </w:tc>
        <w:tc>
          <w:tcPr>
            <w:tcW w:w="1700" w:type="dxa"/>
            <w:gridSpan w:val="2"/>
          </w:tcPr>
          <w:p w14:paraId="5B7CEA1B"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education time disc time control</w:t>
            </w:r>
          </w:p>
          <w:p w14:paraId="622DEB2B"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1985" w:type="dxa"/>
            <w:gridSpan w:val="3"/>
          </w:tcPr>
          <w:p w14:paraId="16A3B6E7"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PT enrollment</w:t>
            </w:r>
          </w:p>
          <w:p w14:paraId="21AC6D13"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no disc time control</w:t>
            </w:r>
          </w:p>
          <w:p w14:paraId="6EE12B5F"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1834" w:type="dxa"/>
            <w:gridSpan w:val="2"/>
          </w:tcPr>
          <w:p w14:paraId="4F49C190"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PT enrollment</w:t>
            </w:r>
          </w:p>
          <w:p w14:paraId="5B939A6F"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disc time control</w:t>
            </w:r>
          </w:p>
          <w:p w14:paraId="48988E75" w14:textId="77777777" w:rsidR="00F74A0C" w:rsidRPr="00C73355" w:rsidRDefault="00F74A0C" w:rsidP="009445C7">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F74A0C" w:rsidRPr="00C73355" w14:paraId="004C8AFF" w14:textId="77777777" w:rsidTr="009445C7">
        <w:trPr>
          <w:trHeight w:val="42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7F7F7F" w:themeColor="text1" w:themeTint="80"/>
            </w:tcBorders>
          </w:tcPr>
          <w:p w14:paraId="0ABA54BB" w14:textId="77777777" w:rsidR="00F74A0C" w:rsidRPr="00C73355" w:rsidRDefault="00F74A0C" w:rsidP="009445C7">
            <w:pPr>
              <w:rPr>
                <w:rFonts w:cs="Times New Roman"/>
                <w:sz w:val="22"/>
                <w:szCs w:val="22"/>
              </w:rPr>
            </w:pPr>
          </w:p>
        </w:tc>
        <w:tc>
          <w:tcPr>
            <w:tcW w:w="806" w:type="dxa"/>
            <w:tcBorders>
              <w:bottom w:val="single" w:sz="4" w:space="0" w:color="7F7F7F" w:themeColor="text1" w:themeTint="80"/>
            </w:tcBorders>
          </w:tcPr>
          <w:p w14:paraId="295139D1"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C73355">
              <w:rPr>
                <w:rFonts w:cs="Times New Roman"/>
                <w:sz w:val="22"/>
                <w:szCs w:val="22"/>
              </w:rPr>
              <w:t>coeff</w:t>
            </w:r>
            <w:proofErr w:type="spellEnd"/>
          </w:p>
          <w:p w14:paraId="2C23BD07"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(SE)</w:t>
            </w:r>
          </w:p>
        </w:tc>
        <w:tc>
          <w:tcPr>
            <w:tcW w:w="1037" w:type="dxa"/>
            <w:tcBorders>
              <w:bottom w:val="single" w:sz="4" w:space="0" w:color="7F7F7F" w:themeColor="text1" w:themeTint="80"/>
            </w:tcBorders>
            <w:vAlign w:val="bottom"/>
          </w:tcPr>
          <w:p w14:paraId="72176E90"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sig.</w:t>
            </w:r>
          </w:p>
        </w:tc>
        <w:tc>
          <w:tcPr>
            <w:tcW w:w="748" w:type="dxa"/>
            <w:tcBorders>
              <w:bottom w:val="single" w:sz="4" w:space="0" w:color="7F7F7F" w:themeColor="text1" w:themeTint="80"/>
            </w:tcBorders>
            <w:vAlign w:val="bottom"/>
          </w:tcPr>
          <w:p w14:paraId="07F96CEC"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C73355">
              <w:rPr>
                <w:rFonts w:cs="Times New Roman"/>
                <w:sz w:val="22"/>
                <w:szCs w:val="22"/>
              </w:rPr>
              <w:t>coeff</w:t>
            </w:r>
            <w:proofErr w:type="spellEnd"/>
          </w:p>
          <w:p w14:paraId="06D44EB6"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(SE)</w:t>
            </w:r>
          </w:p>
        </w:tc>
        <w:tc>
          <w:tcPr>
            <w:tcW w:w="952" w:type="dxa"/>
            <w:tcBorders>
              <w:bottom w:val="single" w:sz="4" w:space="0" w:color="7F7F7F" w:themeColor="text1" w:themeTint="80"/>
            </w:tcBorders>
            <w:vAlign w:val="bottom"/>
          </w:tcPr>
          <w:p w14:paraId="19DC5FB5"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sig.</w:t>
            </w:r>
          </w:p>
        </w:tc>
        <w:tc>
          <w:tcPr>
            <w:tcW w:w="914" w:type="dxa"/>
            <w:tcBorders>
              <w:bottom w:val="single" w:sz="4" w:space="0" w:color="7F7F7F" w:themeColor="text1" w:themeTint="80"/>
            </w:tcBorders>
            <w:vAlign w:val="bottom"/>
          </w:tcPr>
          <w:p w14:paraId="36505016"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C73355">
              <w:rPr>
                <w:rFonts w:cs="Times New Roman"/>
                <w:sz w:val="22"/>
                <w:szCs w:val="22"/>
              </w:rPr>
              <w:t>coeff</w:t>
            </w:r>
            <w:proofErr w:type="spellEnd"/>
          </w:p>
          <w:p w14:paraId="421D31B6"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(SE)</w:t>
            </w:r>
          </w:p>
        </w:tc>
        <w:tc>
          <w:tcPr>
            <w:tcW w:w="846" w:type="dxa"/>
            <w:tcBorders>
              <w:bottom w:val="single" w:sz="4" w:space="0" w:color="7F7F7F" w:themeColor="text1" w:themeTint="80"/>
            </w:tcBorders>
            <w:vAlign w:val="bottom"/>
          </w:tcPr>
          <w:p w14:paraId="7508E529"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sig.</w:t>
            </w:r>
          </w:p>
        </w:tc>
        <w:tc>
          <w:tcPr>
            <w:tcW w:w="1127" w:type="dxa"/>
            <w:gridSpan w:val="2"/>
            <w:tcBorders>
              <w:bottom w:val="single" w:sz="4" w:space="0" w:color="7F7F7F" w:themeColor="text1" w:themeTint="80"/>
            </w:tcBorders>
            <w:vAlign w:val="bottom"/>
          </w:tcPr>
          <w:p w14:paraId="714C521F"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C73355">
              <w:rPr>
                <w:rFonts w:cs="Times New Roman"/>
                <w:sz w:val="22"/>
                <w:szCs w:val="22"/>
              </w:rPr>
              <w:t>coeff</w:t>
            </w:r>
            <w:proofErr w:type="spellEnd"/>
          </w:p>
          <w:p w14:paraId="17F775C3"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(SE)</w:t>
            </w:r>
          </w:p>
        </w:tc>
        <w:tc>
          <w:tcPr>
            <w:tcW w:w="932" w:type="dxa"/>
            <w:tcBorders>
              <w:bottom w:val="single" w:sz="4" w:space="0" w:color="7F7F7F" w:themeColor="text1" w:themeTint="80"/>
            </w:tcBorders>
            <w:vAlign w:val="bottom"/>
          </w:tcPr>
          <w:p w14:paraId="0B6D6F1E" w14:textId="77777777" w:rsidR="00F74A0C" w:rsidRPr="00C73355" w:rsidRDefault="00F74A0C" w:rsidP="009445C7">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sig.</w:t>
            </w:r>
          </w:p>
        </w:tc>
      </w:tr>
      <w:tr w:rsidR="00F74A0C" w:rsidRPr="00C73355" w14:paraId="6D44430C" w14:textId="77777777" w:rsidTr="0094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tcPr>
          <w:p w14:paraId="137D1BDA"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have children</w:t>
            </w:r>
          </w:p>
        </w:tc>
        <w:tc>
          <w:tcPr>
            <w:tcW w:w="806" w:type="dxa"/>
            <w:tcBorders>
              <w:bottom w:val="nil"/>
            </w:tcBorders>
          </w:tcPr>
          <w:p w14:paraId="41A22B0D" w14:textId="5592FBBF"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-2</w:t>
            </w:r>
            <w:r w:rsidR="00FE52F8" w:rsidRPr="00C73355">
              <w:rPr>
                <w:rFonts w:cs="Times New Roman"/>
                <w:sz w:val="22"/>
                <w:szCs w:val="22"/>
              </w:rPr>
              <w:t>9.5</w:t>
            </w:r>
          </w:p>
          <w:p w14:paraId="055A640E" w14:textId="02D0A528"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(5.</w:t>
            </w:r>
            <w:r w:rsidR="00FE52F8" w:rsidRPr="00C73355">
              <w:rPr>
                <w:rFonts w:cs="Times New Roman"/>
                <w:sz w:val="22"/>
                <w:szCs w:val="22"/>
              </w:rPr>
              <w:t>4</w:t>
            </w:r>
            <w:r w:rsidRPr="00C73355">
              <w:rPr>
                <w:rFonts w:cs="Times New Roman"/>
                <w:sz w:val="22"/>
                <w:szCs w:val="22"/>
              </w:rPr>
              <w:t>)</w:t>
            </w:r>
          </w:p>
        </w:tc>
        <w:tc>
          <w:tcPr>
            <w:tcW w:w="1037" w:type="dxa"/>
            <w:tcBorders>
              <w:bottom w:val="nil"/>
            </w:tcBorders>
          </w:tcPr>
          <w:p w14:paraId="77BD19F7"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748" w:type="dxa"/>
            <w:tcBorders>
              <w:bottom w:val="nil"/>
            </w:tcBorders>
          </w:tcPr>
          <w:p w14:paraId="2C9A115E" w14:textId="195CB00C" w:rsidR="00F74A0C" w:rsidRPr="00C73355" w:rsidRDefault="00FE52F8"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r w:rsidR="00F74A0C" w:rsidRPr="00C73355">
              <w:rPr>
                <w:rFonts w:cs="Times New Roman"/>
                <w:sz w:val="22"/>
                <w:szCs w:val="22"/>
              </w:rPr>
              <w:t>0.4</w:t>
            </w:r>
            <w:r w:rsidRPr="00C73355">
              <w:rPr>
                <w:rFonts w:cs="Times New Roman"/>
                <w:sz w:val="22"/>
                <w:szCs w:val="22"/>
              </w:rPr>
              <w:t>9</w:t>
            </w:r>
          </w:p>
          <w:p w14:paraId="2D9907B6" w14:textId="13DA7EE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(4.</w:t>
            </w:r>
            <w:r w:rsidR="00FE52F8" w:rsidRPr="00C73355">
              <w:rPr>
                <w:rFonts w:cs="Times New Roman"/>
                <w:sz w:val="22"/>
                <w:szCs w:val="22"/>
              </w:rPr>
              <w:t>13</w:t>
            </w:r>
            <w:r w:rsidRPr="00C73355">
              <w:rPr>
                <w:rFonts w:cs="Times New Roman"/>
                <w:sz w:val="22"/>
                <w:szCs w:val="22"/>
              </w:rPr>
              <w:t>)</w:t>
            </w:r>
          </w:p>
        </w:tc>
        <w:tc>
          <w:tcPr>
            <w:tcW w:w="952" w:type="dxa"/>
            <w:tcBorders>
              <w:bottom w:val="nil"/>
            </w:tcBorders>
          </w:tcPr>
          <w:p w14:paraId="62C98C4F"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914" w:type="dxa"/>
            <w:tcBorders>
              <w:bottom w:val="nil"/>
            </w:tcBorders>
          </w:tcPr>
          <w:p w14:paraId="69189F91" w14:textId="4043136C"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w:t>
            </w:r>
            <w:r w:rsidR="00FE52F8" w:rsidRPr="00C73355">
              <w:rPr>
                <w:rFonts w:cs="Times New Roman"/>
                <w:sz w:val="22"/>
                <w:szCs w:val="22"/>
              </w:rPr>
              <w:t>07</w:t>
            </w:r>
          </w:p>
          <w:p w14:paraId="70AE7AF4"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(0.01)</w:t>
            </w:r>
          </w:p>
        </w:tc>
        <w:tc>
          <w:tcPr>
            <w:tcW w:w="846" w:type="dxa"/>
            <w:tcBorders>
              <w:bottom w:val="nil"/>
            </w:tcBorders>
          </w:tcPr>
          <w:p w14:paraId="70AFD774"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1127" w:type="dxa"/>
            <w:gridSpan w:val="2"/>
            <w:tcBorders>
              <w:bottom w:val="nil"/>
            </w:tcBorders>
          </w:tcPr>
          <w:p w14:paraId="24E95DE0" w14:textId="684CF63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w:t>
            </w:r>
            <w:r w:rsidR="00FE52F8" w:rsidRPr="00C73355">
              <w:rPr>
                <w:rFonts w:cs="Times New Roman"/>
                <w:sz w:val="22"/>
                <w:szCs w:val="22"/>
              </w:rPr>
              <w:t>05</w:t>
            </w:r>
          </w:p>
          <w:p w14:paraId="27C32109"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(0.01)</w:t>
            </w:r>
          </w:p>
        </w:tc>
        <w:tc>
          <w:tcPr>
            <w:tcW w:w="932" w:type="dxa"/>
            <w:tcBorders>
              <w:bottom w:val="nil"/>
            </w:tcBorders>
          </w:tcPr>
          <w:p w14:paraId="03D714C4"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75FAE985" w14:textId="77777777" w:rsidTr="009445C7">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7F7F7F" w:themeColor="text1" w:themeTint="80"/>
            </w:tcBorders>
          </w:tcPr>
          <w:p w14:paraId="6ECD04C3"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disc. time</w:t>
            </w:r>
          </w:p>
          <w:p w14:paraId="4A3CB223"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(min/day)</w:t>
            </w:r>
          </w:p>
        </w:tc>
        <w:tc>
          <w:tcPr>
            <w:tcW w:w="806" w:type="dxa"/>
            <w:tcBorders>
              <w:top w:val="nil"/>
              <w:bottom w:val="single" w:sz="4" w:space="0" w:color="7F7F7F" w:themeColor="text1" w:themeTint="80"/>
            </w:tcBorders>
          </w:tcPr>
          <w:p w14:paraId="158AC7F4"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037" w:type="dxa"/>
            <w:tcBorders>
              <w:top w:val="nil"/>
              <w:bottom w:val="single" w:sz="4" w:space="0" w:color="7F7F7F" w:themeColor="text1" w:themeTint="80"/>
            </w:tcBorders>
          </w:tcPr>
          <w:p w14:paraId="082589F3"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748" w:type="dxa"/>
            <w:tcBorders>
              <w:top w:val="nil"/>
              <w:bottom w:val="single" w:sz="4" w:space="0" w:color="7F7F7F" w:themeColor="text1" w:themeTint="80"/>
            </w:tcBorders>
          </w:tcPr>
          <w:p w14:paraId="2329EC7F"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0.48</w:t>
            </w:r>
          </w:p>
          <w:p w14:paraId="1A6286FA"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(0.01)</w:t>
            </w:r>
          </w:p>
        </w:tc>
        <w:tc>
          <w:tcPr>
            <w:tcW w:w="952" w:type="dxa"/>
            <w:tcBorders>
              <w:top w:val="nil"/>
              <w:bottom w:val="single" w:sz="4" w:space="0" w:color="7F7F7F" w:themeColor="text1" w:themeTint="80"/>
            </w:tcBorders>
          </w:tcPr>
          <w:p w14:paraId="50E0D932"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c>
          <w:tcPr>
            <w:tcW w:w="914" w:type="dxa"/>
            <w:tcBorders>
              <w:top w:val="nil"/>
              <w:bottom w:val="single" w:sz="4" w:space="0" w:color="7F7F7F" w:themeColor="text1" w:themeTint="80"/>
            </w:tcBorders>
          </w:tcPr>
          <w:p w14:paraId="5CF92BBA"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846" w:type="dxa"/>
            <w:tcBorders>
              <w:top w:val="nil"/>
              <w:bottom w:val="single" w:sz="4" w:space="0" w:color="7F7F7F" w:themeColor="text1" w:themeTint="80"/>
            </w:tcBorders>
          </w:tcPr>
          <w:p w14:paraId="5E0F733B"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127" w:type="dxa"/>
            <w:gridSpan w:val="2"/>
            <w:tcBorders>
              <w:top w:val="nil"/>
              <w:bottom w:val="single" w:sz="4" w:space="0" w:color="7F7F7F" w:themeColor="text1" w:themeTint="80"/>
            </w:tcBorders>
          </w:tcPr>
          <w:p w14:paraId="11C49785" w14:textId="6B8E8FF8"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-0.000</w:t>
            </w:r>
            <w:r w:rsidR="00FE52F8" w:rsidRPr="00C73355">
              <w:rPr>
                <w:rFonts w:cs="Times New Roman"/>
                <w:sz w:val="22"/>
                <w:szCs w:val="22"/>
              </w:rPr>
              <w:t>5</w:t>
            </w:r>
          </w:p>
          <w:p w14:paraId="3DF5912C"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(0.00002)</w:t>
            </w:r>
          </w:p>
        </w:tc>
        <w:tc>
          <w:tcPr>
            <w:tcW w:w="932" w:type="dxa"/>
            <w:tcBorders>
              <w:top w:val="nil"/>
              <w:bottom w:val="single" w:sz="4" w:space="0" w:color="7F7F7F" w:themeColor="text1" w:themeTint="80"/>
            </w:tcBorders>
          </w:tcPr>
          <w:p w14:paraId="10CF263F"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34B16775" w14:textId="77777777" w:rsidTr="0094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tcPr>
          <w:p w14:paraId="35DD7AB8"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number of children</w:t>
            </w:r>
          </w:p>
        </w:tc>
        <w:tc>
          <w:tcPr>
            <w:tcW w:w="806" w:type="dxa"/>
            <w:tcBorders>
              <w:bottom w:val="nil"/>
            </w:tcBorders>
          </w:tcPr>
          <w:p w14:paraId="0CB9B1CC" w14:textId="4D5774AC"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-1</w:t>
            </w:r>
            <w:r w:rsidR="00FE52F8" w:rsidRPr="00C73355">
              <w:rPr>
                <w:rFonts w:cs="Times New Roman"/>
                <w:sz w:val="22"/>
                <w:szCs w:val="22"/>
              </w:rPr>
              <w:t>2</w:t>
            </w:r>
            <w:r w:rsidRPr="00C73355">
              <w:rPr>
                <w:rFonts w:cs="Times New Roman"/>
                <w:sz w:val="22"/>
                <w:szCs w:val="22"/>
              </w:rPr>
              <w:t>.</w:t>
            </w:r>
            <w:r w:rsidR="00FE52F8" w:rsidRPr="00C73355">
              <w:rPr>
                <w:rFonts w:cs="Times New Roman"/>
                <w:sz w:val="22"/>
                <w:szCs w:val="22"/>
              </w:rPr>
              <w:t>2</w:t>
            </w:r>
          </w:p>
          <w:p w14:paraId="4AE6A77D" w14:textId="2F23CF5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(2.</w:t>
            </w:r>
            <w:r w:rsidR="00FE52F8" w:rsidRPr="00C73355">
              <w:rPr>
                <w:rFonts w:cs="Times New Roman"/>
                <w:sz w:val="22"/>
                <w:szCs w:val="22"/>
              </w:rPr>
              <w:t>4</w:t>
            </w:r>
            <w:r w:rsidRPr="00C73355">
              <w:rPr>
                <w:rFonts w:cs="Times New Roman"/>
                <w:sz w:val="22"/>
                <w:szCs w:val="22"/>
              </w:rPr>
              <w:t>)</w:t>
            </w:r>
          </w:p>
        </w:tc>
        <w:tc>
          <w:tcPr>
            <w:tcW w:w="1037" w:type="dxa"/>
            <w:tcBorders>
              <w:bottom w:val="nil"/>
            </w:tcBorders>
          </w:tcPr>
          <w:p w14:paraId="0DB45216"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748" w:type="dxa"/>
            <w:tcBorders>
              <w:bottom w:val="nil"/>
            </w:tcBorders>
          </w:tcPr>
          <w:p w14:paraId="59BDCA24" w14:textId="2C36C6F9" w:rsidR="00F74A0C" w:rsidRPr="00C73355" w:rsidRDefault="00FE52F8"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1</w:t>
            </w:r>
            <w:r w:rsidR="00F74A0C" w:rsidRPr="00C73355">
              <w:rPr>
                <w:rFonts w:cs="Times New Roman"/>
                <w:sz w:val="22"/>
                <w:szCs w:val="22"/>
              </w:rPr>
              <w:t>.</w:t>
            </w:r>
            <w:r w:rsidRPr="00C73355">
              <w:rPr>
                <w:rFonts w:cs="Times New Roman"/>
                <w:sz w:val="22"/>
                <w:szCs w:val="22"/>
              </w:rPr>
              <w:t>6</w:t>
            </w:r>
            <w:r w:rsidR="00F74A0C" w:rsidRPr="00C73355">
              <w:rPr>
                <w:rFonts w:cs="Times New Roman"/>
                <w:sz w:val="22"/>
                <w:szCs w:val="22"/>
              </w:rPr>
              <w:t>8</w:t>
            </w:r>
          </w:p>
          <w:p w14:paraId="6100B11A" w14:textId="4C7BF70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(1.</w:t>
            </w:r>
            <w:r w:rsidR="00FE52F8" w:rsidRPr="00C73355">
              <w:rPr>
                <w:rFonts w:cs="Times New Roman"/>
                <w:sz w:val="22"/>
                <w:szCs w:val="22"/>
              </w:rPr>
              <w:t>79</w:t>
            </w:r>
            <w:r w:rsidRPr="00C73355">
              <w:rPr>
                <w:rFonts w:cs="Times New Roman"/>
                <w:sz w:val="22"/>
                <w:szCs w:val="22"/>
              </w:rPr>
              <w:t>)</w:t>
            </w:r>
          </w:p>
        </w:tc>
        <w:tc>
          <w:tcPr>
            <w:tcW w:w="952" w:type="dxa"/>
            <w:tcBorders>
              <w:bottom w:val="nil"/>
            </w:tcBorders>
          </w:tcPr>
          <w:p w14:paraId="72970D1B"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914" w:type="dxa"/>
            <w:tcBorders>
              <w:bottom w:val="nil"/>
            </w:tcBorders>
          </w:tcPr>
          <w:p w14:paraId="27DEBCC5"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0.04</w:t>
            </w:r>
          </w:p>
          <w:p w14:paraId="26FCA410" w14:textId="0E6C9C16"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w:t>
            </w:r>
            <w:r w:rsidR="00050591" w:rsidRPr="00C73355">
              <w:rPr>
                <w:rFonts w:cs="Times New Roman"/>
                <w:sz w:val="22"/>
                <w:szCs w:val="22"/>
              </w:rPr>
              <w:t>5</w:t>
            </w:r>
            <w:r w:rsidRPr="00C73355">
              <w:rPr>
                <w:rFonts w:cs="Times New Roman"/>
                <w:sz w:val="22"/>
                <w:szCs w:val="22"/>
              </w:rPr>
              <w:t>)</w:t>
            </w:r>
          </w:p>
        </w:tc>
        <w:tc>
          <w:tcPr>
            <w:tcW w:w="846" w:type="dxa"/>
            <w:tcBorders>
              <w:bottom w:val="nil"/>
            </w:tcBorders>
          </w:tcPr>
          <w:p w14:paraId="452ED321"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1127" w:type="dxa"/>
            <w:gridSpan w:val="2"/>
            <w:tcBorders>
              <w:bottom w:val="nil"/>
            </w:tcBorders>
          </w:tcPr>
          <w:p w14:paraId="3066603F"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0.03</w:t>
            </w:r>
          </w:p>
          <w:p w14:paraId="628720C2" w14:textId="77AC9F8D"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w:t>
            </w:r>
            <w:r w:rsidR="00050591" w:rsidRPr="00C73355">
              <w:rPr>
                <w:rFonts w:cs="Times New Roman"/>
                <w:sz w:val="22"/>
                <w:szCs w:val="22"/>
              </w:rPr>
              <w:t>5</w:t>
            </w:r>
            <w:r w:rsidRPr="00C73355">
              <w:rPr>
                <w:rFonts w:cs="Times New Roman"/>
                <w:sz w:val="22"/>
                <w:szCs w:val="22"/>
              </w:rPr>
              <w:t>)</w:t>
            </w:r>
          </w:p>
        </w:tc>
        <w:tc>
          <w:tcPr>
            <w:tcW w:w="932" w:type="dxa"/>
            <w:tcBorders>
              <w:bottom w:val="nil"/>
            </w:tcBorders>
          </w:tcPr>
          <w:p w14:paraId="7500A471"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4B3055BE" w14:textId="77777777" w:rsidTr="009445C7">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7F7F7F" w:themeColor="text1" w:themeTint="80"/>
            </w:tcBorders>
          </w:tcPr>
          <w:p w14:paraId="14DAB645"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disc. time (min/day)</w:t>
            </w:r>
          </w:p>
        </w:tc>
        <w:tc>
          <w:tcPr>
            <w:tcW w:w="806" w:type="dxa"/>
            <w:tcBorders>
              <w:top w:val="nil"/>
              <w:bottom w:val="single" w:sz="4" w:space="0" w:color="7F7F7F" w:themeColor="text1" w:themeTint="80"/>
            </w:tcBorders>
          </w:tcPr>
          <w:p w14:paraId="258F227A"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037" w:type="dxa"/>
            <w:tcBorders>
              <w:top w:val="nil"/>
              <w:bottom w:val="single" w:sz="4" w:space="0" w:color="7F7F7F" w:themeColor="text1" w:themeTint="80"/>
            </w:tcBorders>
          </w:tcPr>
          <w:p w14:paraId="7F2A58A4"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748" w:type="dxa"/>
            <w:tcBorders>
              <w:top w:val="nil"/>
              <w:bottom w:val="single" w:sz="4" w:space="0" w:color="7F7F7F" w:themeColor="text1" w:themeTint="80"/>
            </w:tcBorders>
          </w:tcPr>
          <w:p w14:paraId="16977FDF"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0.48</w:t>
            </w:r>
          </w:p>
          <w:p w14:paraId="4D113DE4"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(0.01)</w:t>
            </w:r>
          </w:p>
        </w:tc>
        <w:tc>
          <w:tcPr>
            <w:tcW w:w="952" w:type="dxa"/>
            <w:tcBorders>
              <w:top w:val="nil"/>
              <w:bottom w:val="single" w:sz="4" w:space="0" w:color="7F7F7F" w:themeColor="text1" w:themeTint="80"/>
            </w:tcBorders>
          </w:tcPr>
          <w:p w14:paraId="2980304B"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c>
          <w:tcPr>
            <w:tcW w:w="914" w:type="dxa"/>
            <w:tcBorders>
              <w:top w:val="nil"/>
              <w:bottom w:val="single" w:sz="4" w:space="0" w:color="7F7F7F" w:themeColor="text1" w:themeTint="80"/>
            </w:tcBorders>
          </w:tcPr>
          <w:p w14:paraId="35C96644"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846" w:type="dxa"/>
            <w:tcBorders>
              <w:top w:val="nil"/>
              <w:bottom w:val="single" w:sz="4" w:space="0" w:color="7F7F7F" w:themeColor="text1" w:themeTint="80"/>
            </w:tcBorders>
          </w:tcPr>
          <w:p w14:paraId="0A652150"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127" w:type="dxa"/>
            <w:gridSpan w:val="2"/>
            <w:tcBorders>
              <w:top w:val="nil"/>
              <w:bottom w:val="single" w:sz="4" w:space="0" w:color="7F7F7F" w:themeColor="text1" w:themeTint="80"/>
            </w:tcBorders>
          </w:tcPr>
          <w:p w14:paraId="64BBAF09"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-0.0005</w:t>
            </w:r>
          </w:p>
          <w:p w14:paraId="0F36D639" w14:textId="4AC0A6B4"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(0.0000</w:t>
            </w:r>
            <w:r w:rsidR="00FE52F8" w:rsidRPr="00C73355">
              <w:rPr>
                <w:rFonts w:cs="Times New Roman"/>
                <w:sz w:val="22"/>
                <w:szCs w:val="22"/>
              </w:rPr>
              <w:t>2</w:t>
            </w:r>
            <w:r w:rsidRPr="00C73355">
              <w:rPr>
                <w:rFonts w:cs="Times New Roman"/>
                <w:sz w:val="22"/>
                <w:szCs w:val="22"/>
              </w:rPr>
              <w:t>)</w:t>
            </w:r>
          </w:p>
        </w:tc>
        <w:tc>
          <w:tcPr>
            <w:tcW w:w="932" w:type="dxa"/>
            <w:tcBorders>
              <w:top w:val="nil"/>
              <w:bottom w:val="single" w:sz="4" w:space="0" w:color="7F7F7F" w:themeColor="text1" w:themeTint="80"/>
            </w:tcBorders>
          </w:tcPr>
          <w:p w14:paraId="45C4F60A"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p w14:paraId="301FB35A"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r w:rsidR="00F74A0C" w:rsidRPr="00C73355" w14:paraId="441C8230" w14:textId="77777777" w:rsidTr="009445C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57" w:type="dxa"/>
            <w:gridSpan w:val="9"/>
            <w:tcBorders>
              <w:bottom w:val="nil"/>
            </w:tcBorders>
          </w:tcPr>
          <w:p w14:paraId="18562FE5" w14:textId="77777777" w:rsidR="00F74A0C" w:rsidRPr="00C73355" w:rsidRDefault="00F74A0C" w:rsidP="009445C7">
            <w:pPr>
              <w:rPr>
                <w:rFonts w:cs="Times New Roman"/>
                <w:sz w:val="22"/>
                <w:szCs w:val="22"/>
              </w:rPr>
            </w:pPr>
            <w:r w:rsidRPr="00C73355">
              <w:rPr>
                <w:rFonts w:cs="Times New Roman"/>
                <w:b w:val="0"/>
                <w:bCs w:val="0"/>
                <w:sz w:val="22"/>
                <w:szCs w:val="22"/>
              </w:rPr>
              <w:t xml:space="preserve">age of youngest child </w:t>
            </w:r>
            <w:r w:rsidRPr="00C73355">
              <w:rPr>
                <w:rFonts w:cs="Times New Roman"/>
                <w:b w:val="0"/>
                <w:bCs w:val="0"/>
                <w:i/>
                <w:iCs/>
                <w:sz w:val="22"/>
                <w:szCs w:val="22"/>
              </w:rPr>
              <w:t xml:space="preserve">(ref </w:t>
            </w:r>
            <w:proofErr w:type="spellStart"/>
            <w:r w:rsidRPr="00C73355">
              <w:rPr>
                <w:rFonts w:cs="Times New Roman"/>
                <w:b w:val="0"/>
                <w:bCs w:val="0"/>
                <w:i/>
                <w:iCs/>
                <w:sz w:val="22"/>
                <w:szCs w:val="22"/>
              </w:rPr>
              <w:t>gp</w:t>
            </w:r>
            <w:proofErr w:type="spellEnd"/>
            <w:r w:rsidRPr="00C73355">
              <w:rPr>
                <w:rFonts w:cs="Times New Roman"/>
                <w:b w:val="0"/>
                <w:bCs w:val="0"/>
                <w:i/>
                <w:iCs/>
                <w:sz w:val="22"/>
                <w:szCs w:val="22"/>
              </w:rPr>
              <w:t>: no child under 13)</w:t>
            </w:r>
          </w:p>
        </w:tc>
        <w:tc>
          <w:tcPr>
            <w:tcW w:w="932" w:type="dxa"/>
            <w:tcBorders>
              <w:bottom w:val="nil"/>
            </w:tcBorders>
          </w:tcPr>
          <w:p w14:paraId="3D781DD0"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F74A0C" w:rsidRPr="00C73355" w14:paraId="46273091" w14:textId="77777777" w:rsidTr="009445C7">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14BB4C2C"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under 1</w:t>
            </w:r>
          </w:p>
        </w:tc>
        <w:tc>
          <w:tcPr>
            <w:tcW w:w="806" w:type="dxa"/>
            <w:tcBorders>
              <w:top w:val="nil"/>
              <w:bottom w:val="nil"/>
            </w:tcBorders>
          </w:tcPr>
          <w:p w14:paraId="7065FA90" w14:textId="25DDFB0F"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-5</w:t>
            </w:r>
            <w:r w:rsidR="00FE52F8" w:rsidRPr="00C73355">
              <w:rPr>
                <w:rFonts w:cs="Times New Roman"/>
                <w:sz w:val="22"/>
                <w:szCs w:val="22"/>
              </w:rPr>
              <w:t>6</w:t>
            </w:r>
            <w:r w:rsidRPr="00C73355">
              <w:rPr>
                <w:rFonts w:cs="Times New Roman"/>
                <w:sz w:val="22"/>
                <w:szCs w:val="22"/>
              </w:rPr>
              <w:t>.</w:t>
            </w:r>
            <w:r w:rsidR="00FE52F8" w:rsidRPr="00C73355">
              <w:rPr>
                <w:rFonts w:cs="Times New Roman"/>
                <w:sz w:val="22"/>
                <w:szCs w:val="22"/>
              </w:rPr>
              <w:t>8</w:t>
            </w:r>
          </w:p>
          <w:p w14:paraId="134A6A90" w14:textId="4FF530E9"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(11.</w:t>
            </w:r>
            <w:r w:rsidR="00FE52F8" w:rsidRPr="00C73355">
              <w:rPr>
                <w:rFonts w:cs="Times New Roman"/>
                <w:sz w:val="22"/>
                <w:szCs w:val="22"/>
              </w:rPr>
              <w:t>1</w:t>
            </w:r>
            <w:r w:rsidRPr="00C73355">
              <w:rPr>
                <w:rFonts w:cs="Times New Roman"/>
                <w:sz w:val="22"/>
                <w:szCs w:val="22"/>
              </w:rPr>
              <w:t>)</w:t>
            </w:r>
          </w:p>
        </w:tc>
        <w:tc>
          <w:tcPr>
            <w:tcW w:w="1037" w:type="dxa"/>
            <w:tcBorders>
              <w:top w:val="nil"/>
              <w:bottom w:val="nil"/>
            </w:tcBorders>
          </w:tcPr>
          <w:p w14:paraId="28E6E0B8"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c>
          <w:tcPr>
            <w:tcW w:w="748" w:type="dxa"/>
            <w:tcBorders>
              <w:top w:val="nil"/>
              <w:bottom w:val="nil"/>
            </w:tcBorders>
          </w:tcPr>
          <w:p w14:paraId="3C47B47B" w14:textId="2F2DE31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1</w:t>
            </w:r>
            <w:r w:rsidR="00FE52F8" w:rsidRPr="00C73355">
              <w:rPr>
                <w:rFonts w:cs="Times New Roman"/>
                <w:sz w:val="22"/>
                <w:szCs w:val="22"/>
              </w:rPr>
              <w:t>4</w:t>
            </w:r>
            <w:r w:rsidRPr="00C73355">
              <w:rPr>
                <w:rFonts w:cs="Times New Roman"/>
                <w:sz w:val="22"/>
                <w:szCs w:val="22"/>
              </w:rPr>
              <w:t>.</w:t>
            </w:r>
            <w:r w:rsidR="00FE52F8" w:rsidRPr="00C73355">
              <w:rPr>
                <w:rFonts w:cs="Times New Roman"/>
                <w:sz w:val="22"/>
                <w:szCs w:val="22"/>
              </w:rPr>
              <w:t>8</w:t>
            </w:r>
          </w:p>
          <w:p w14:paraId="25E3B105" w14:textId="21E39DFD"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r w:rsidR="00FE52F8" w:rsidRPr="00C73355">
              <w:rPr>
                <w:rFonts w:cs="Times New Roman"/>
                <w:sz w:val="22"/>
                <w:szCs w:val="22"/>
              </w:rPr>
              <w:t>8</w:t>
            </w:r>
            <w:r w:rsidRPr="00C73355">
              <w:rPr>
                <w:rFonts w:cs="Times New Roman"/>
                <w:sz w:val="22"/>
                <w:szCs w:val="22"/>
              </w:rPr>
              <w:t>.</w:t>
            </w:r>
            <w:r w:rsidR="00FE52F8" w:rsidRPr="00C73355">
              <w:rPr>
                <w:rFonts w:cs="Times New Roman"/>
                <w:sz w:val="22"/>
                <w:szCs w:val="22"/>
              </w:rPr>
              <w:t>9</w:t>
            </w:r>
            <w:r w:rsidRPr="00C73355">
              <w:rPr>
                <w:rFonts w:cs="Times New Roman"/>
                <w:sz w:val="22"/>
                <w:szCs w:val="22"/>
              </w:rPr>
              <w:t>)</w:t>
            </w:r>
          </w:p>
        </w:tc>
        <w:tc>
          <w:tcPr>
            <w:tcW w:w="952" w:type="dxa"/>
            <w:tcBorders>
              <w:top w:val="nil"/>
              <w:bottom w:val="nil"/>
            </w:tcBorders>
          </w:tcPr>
          <w:p w14:paraId="2B0ADA98"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eastAsia="Times New Roman" w:cs="Times New Roman"/>
                <w:b/>
                <w:bCs/>
                <w:color w:val="000000"/>
                <w:sz w:val="22"/>
                <w:szCs w:val="22"/>
              </w:rPr>
              <w:t>·</w:t>
            </w:r>
          </w:p>
        </w:tc>
        <w:tc>
          <w:tcPr>
            <w:tcW w:w="914" w:type="dxa"/>
            <w:tcBorders>
              <w:top w:val="nil"/>
              <w:bottom w:val="nil"/>
            </w:tcBorders>
          </w:tcPr>
          <w:p w14:paraId="5A70C186" w14:textId="3430AEB4"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0.1</w:t>
            </w:r>
            <w:r w:rsidR="00FE52F8" w:rsidRPr="00C73355">
              <w:rPr>
                <w:rFonts w:cs="Times New Roman"/>
                <w:sz w:val="22"/>
                <w:szCs w:val="22"/>
              </w:rPr>
              <w:t>8</w:t>
            </w:r>
          </w:p>
          <w:p w14:paraId="32BD1662"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(0.03)</w:t>
            </w:r>
          </w:p>
        </w:tc>
        <w:tc>
          <w:tcPr>
            <w:tcW w:w="846" w:type="dxa"/>
            <w:tcBorders>
              <w:top w:val="nil"/>
              <w:bottom w:val="nil"/>
            </w:tcBorders>
          </w:tcPr>
          <w:p w14:paraId="1B108C3D"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c>
          <w:tcPr>
            <w:tcW w:w="1127" w:type="dxa"/>
            <w:gridSpan w:val="2"/>
            <w:tcBorders>
              <w:top w:val="nil"/>
              <w:bottom w:val="nil"/>
            </w:tcBorders>
          </w:tcPr>
          <w:p w14:paraId="64E0C372"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0.12</w:t>
            </w:r>
          </w:p>
          <w:p w14:paraId="1DB6CA9A"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(0.03)</w:t>
            </w:r>
          </w:p>
        </w:tc>
        <w:tc>
          <w:tcPr>
            <w:tcW w:w="932" w:type="dxa"/>
            <w:tcBorders>
              <w:top w:val="nil"/>
              <w:bottom w:val="nil"/>
            </w:tcBorders>
          </w:tcPr>
          <w:p w14:paraId="088735CA"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2D4F97A8" w14:textId="77777777" w:rsidTr="0094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687F0EA1"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 xml:space="preserve">1-5 </w:t>
            </w:r>
            <w:proofErr w:type="spellStart"/>
            <w:r w:rsidRPr="00C73355">
              <w:rPr>
                <w:rFonts w:cs="Times New Roman"/>
                <w:b w:val="0"/>
                <w:bCs w:val="0"/>
                <w:sz w:val="22"/>
                <w:szCs w:val="22"/>
              </w:rPr>
              <w:t>yrs</w:t>
            </w:r>
            <w:proofErr w:type="spellEnd"/>
            <w:r w:rsidRPr="00C73355">
              <w:rPr>
                <w:rFonts w:cs="Times New Roman"/>
                <w:b w:val="0"/>
                <w:bCs w:val="0"/>
                <w:sz w:val="22"/>
                <w:szCs w:val="22"/>
              </w:rPr>
              <w:t xml:space="preserve"> old</w:t>
            </w:r>
          </w:p>
        </w:tc>
        <w:tc>
          <w:tcPr>
            <w:tcW w:w="806" w:type="dxa"/>
            <w:tcBorders>
              <w:top w:val="nil"/>
              <w:bottom w:val="nil"/>
            </w:tcBorders>
          </w:tcPr>
          <w:p w14:paraId="6D611C2A" w14:textId="1E433178"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-4</w:t>
            </w:r>
            <w:r w:rsidR="00FE52F8" w:rsidRPr="00C73355">
              <w:rPr>
                <w:rFonts w:cs="Times New Roman"/>
                <w:sz w:val="22"/>
                <w:szCs w:val="22"/>
              </w:rPr>
              <w:t>2</w:t>
            </w:r>
            <w:r w:rsidRPr="00C73355">
              <w:rPr>
                <w:rFonts w:cs="Times New Roman"/>
                <w:sz w:val="22"/>
                <w:szCs w:val="22"/>
              </w:rPr>
              <w:t>.</w:t>
            </w:r>
            <w:r w:rsidR="00FE52F8" w:rsidRPr="00C73355">
              <w:rPr>
                <w:rFonts w:cs="Times New Roman"/>
                <w:sz w:val="22"/>
                <w:szCs w:val="22"/>
              </w:rPr>
              <w:t>1</w:t>
            </w:r>
          </w:p>
          <w:p w14:paraId="418263C1" w14:textId="749B5C7A"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r w:rsidR="00FE52F8" w:rsidRPr="00C73355">
              <w:rPr>
                <w:rFonts w:cs="Times New Roman"/>
                <w:sz w:val="22"/>
                <w:szCs w:val="22"/>
              </w:rPr>
              <w:t>6</w:t>
            </w:r>
            <w:r w:rsidRPr="00C73355">
              <w:rPr>
                <w:rFonts w:cs="Times New Roman"/>
                <w:sz w:val="22"/>
                <w:szCs w:val="22"/>
              </w:rPr>
              <w:t>.</w:t>
            </w:r>
            <w:r w:rsidR="00FE52F8" w:rsidRPr="00C73355">
              <w:rPr>
                <w:rFonts w:cs="Times New Roman"/>
                <w:sz w:val="22"/>
                <w:szCs w:val="22"/>
              </w:rPr>
              <w:t>5</w:t>
            </w:r>
            <w:r w:rsidRPr="00C73355">
              <w:rPr>
                <w:rFonts w:cs="Times New Roman"/>
                <w:sz w:val="22"/>
                <w:szCs w:val="22"/>
              </w:rPr>
              <w:t>)</w:t>
            </w:r>
          </w:p>
        </w:tc>
        <w:tc>
          <w:tcPr>
            <w:tcW w:w="1037" w:type="dxa"/>
            <w:tcBorders>
              <w:top w:val="nil"/>
              <w:bottom w:val="nil"/>
            </w:tcBorders>
          </w:tcPr>
          <w:p w14:paraId="4239BD8D"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748" w:type="dxa"/>
            <w:tcBorders>
              <w:top w:val="nil"/>
              <w:bottom w:val="nil"/>
            </w:tcBorders>
          </w:tcPr>
          <w:p w14:paraId="3C29AD47" w14:textId="0737B54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12.</w:t>
            </w:r>
            <w:r w:rsidR="00FE52F8" w:rsidRPr="00C73355">
              <w:rPr>
                <w:rFonts w:cs="Times New Roman"/>
                <w:sz w:val="22"/>
                <w:szCs w:val="22"/>
              </w:rPr>
              <w:t>5</w:t>
            </w:r>
          </w:p>
          <w:p w14:paraId="25E95B94" w14:textId="3D953ADD"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r w:rsidR="00FE52F8" w:rsidRPr="00C73355">
              <w:rPr>
                <w:rFonts w:cs="Times New Roman"/>
                <w:sz w:val="22"/>
                <w:szCs w:val="22"/>
              </w:rPr>
              <w:t>4</w:t>
            </w:r>
            <w:r w:rsidRPr="00C73355">
              <w:rPr>
                <w:rFonts w:cs="Times New Roman"/>
                <w:sz w:val="22"/>
                <w:szCs w:val="22"/>
              </w:rPr>
              <w:t>.</w:t>
            </w:r>
            <w:r w:rsidR="00FE52F8" w:rsidRPr="00C73355">
              <w:rPr>
                <w:rFonts w:cs="Times New Roman"/>
                <w:sz w:val="22"/>
                <w:szCs w:val="22"/>
              </w:rPr>
              <w:t>8</w:t>
            </w:r>
            <w:r w:rsidRPr="00C73355">
              <w:rPr>
                <w:rFonts w:cs="Times New Roman"/>
                <w:sz w:val="22"/>
                <w:szCs w:val="22"/>
              </w:rPr>
              <w:t>)</w:t>
            </w:r>
          </w:p>
        </w:tc>
        <w:tc>
          <w:tcPr>
            <w:tcW w:w="952" w:type="dxa"/>
            <w:tcBorders>
              <w:top w:val="nil"/>
              <w:bottom w:val="nil"/>
            </w:tcBorders>
          </w:tcPr>
          <w:p w14:paraId="046B0DFE" w14:textId="18FBC290"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r w:rsidR="00FE52F8" w:rsidRPr="00C73355">
              <w:rPr>
                <w:rFonts w:cs="Times New Roman"/>
                <w:sz w:val="22"/>
                <w:szCs w:val="22"/>
              </w:rPr>
              <w:t>*</w:t>
            </w:r>
          </w:p>
        </w:tc>
        <w:tc>
          <w:tcPr>
            <w:tcW w:w="914" w:type="dxa"/>
            <w:tcBorders>
              <w:top w:val="nil"/>
              <w:bottom w:val="nil"/>
            </w:tcBorders>
          </w:tcPr>
          <w:p w14:paraId="1A0478DB"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0.17</w:t>
            </w:r>
          </w:p>
          <w:p w14:paraId="389D2A26"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(0.02)</w:t>
            </w:r>
          </w:p>
        </w:tc>
        <w:tc>
          <w:tcPr>
            <w:tcW w:w="846" w:type="dxa"/>
            <w:tcBorders>
              <w:top w:val="nil"/>
              <w:bottom w:val="nil"/>
            </w:tcBorders>
          </w:tcPr>
          <w:p w14:paraId="0066BD50"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1127" w:type="dxa"/>
            <w:gridSpan w:val="2"/>
            <w:tcBorders>
              <w:top w:val="nil"/>
              <w:bottom w:val="nil"/>
            </w:tcBorders>
          </w:tcPr>
          <w:p w14:paraId="007960CF"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0.12</w:t>
            </w:r>
          </w:p>
          <w:p w14:paraId="4B83A843"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(0.02)</w:t>
            </w:r>
          </w:p>
        </w:tc>
        <w:tc>
          <w:tcPr>
            <w:tcW w:w="932" w:type="dxa"/>
            <w:tcBorders>
              <w:top w:val="nil"/>
              <w:bottom w:val="nil"/>
            </w:tcBorders>
          </w:tcPr>
          <w:p w14:paraId="14DAE9FF"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44C01CB6" w14:textId="77777777" w:rsidTr="009445C7">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6179CE76" w14:textId="77777777" w:rsidR="00F74A0C" w:rsidRPr="00C73355" w:rsidRDefault="00F74A0C" w:rsidP="009445C7">
            <w:pPr>
              <w:rPr>
                <w:rFonts w:cs="Times New Roman"/>
                <w:b w:val="0"/>
                <w:bCs w:val="0"/>
                <w:sz w:val="22"/>
                <w:szCs w:val="22"/>
              </w:rPr>
            </w:pPr>
            <w:r w:rsidRPr="00C73355">
              <w:rPr>
                <w:rFonts w:cs="Times New Roman"/>
                <w:b w:val="0"/>
                <w:bCs w:val="0"/>
                <w:sz w:val="22"/>
                <w:szCs w:val="22"/>
              </w:rPr>
              <w:t xml:space="preserve">6-12 </w:t>
            </w:r>
            <w:proofErr w:type="spellStart"/>
            <w:r w:rsidRPr="00C73355">
              <w:rPr>
                <w:rFonts w:cs="Times New Roman"/>
                <w:b w:val="0"/>
                <w:bCs w:val="0"/>
                <w:sz w:val="22"/>
                <w:szCs w:val="22"/>
              </w:rPr>
              <w:t>yrs</w:t>
            </w:r>
            <w:proofErr w:type="spellEnd"/>
            <w:r w:rsidRPr="00C73355">
              <w:rPr>
                <w:rFonts w:cs="Times New Roman"/>
                <w:b w:val="0"/>
                <w:bCs w:val="0"/>
                <w:sz w:val="22"/>
                <w:szCs w:val="22"/>
              </w:rPr>
              <w:t xml:space="preserve"> old</w:t>
            </w:r>
          </w:p>
        </w:tc>
        <w:tc>
          <w:tcPr>
            <w:tcW w:w="806" w:type="dxa"/>
            <w:tcBorders>
              <w:top w:val="nil"/>
              <w:bottom w:val="nil"/>
            </w:tcBorders>
          </w:tcPr>
          <w:p w14:paraId="18F27B2F" w14:textId="17C553FE"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-3</w:t>
            </w:r>
            <w:r w:rsidR="00FE52F8" w:rsidRPr="00C73355">
              <w:rPr>
                <w:rFonts w:cs="Times New Roman"/>
                <w:sz w:val="22"/>
                <w:szCs w:val="22"/>
              </w:rPr>
              <w:t>2</w:t>
            </w:r>
            <w:r w:rsidRPr="00C73355">
              <w:rPr>
                <w:rFonts w:cs="Times New Roman"/>
                <w:sz w:val="22"/>
                <w:szCs w:val="22"/>
              </w:rPr>
              <w:t>.</w:t>
            </w:r>
            <w:r w:rsidR="00FE52F8" w:rsidRPr="00C73355">
              <w:rPr>
                <w:rFonts w:cs="Times New Roman"/>
                <w:sz w:val="22"/>
                <w:szCs w:val="22"/>
              </w:rPr>
              <w:t>3</w:t>
            </w:r>
          </w:p>
          <w:p w14:paraId="296C6649" w14:textId="0833F17F"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(7.</w:t>
            </w:r>
            <w:r w:rsidR="00FE52F8" w:rsidRPr="00C73355">
              <w:rPr>
                <w:rFonts w:cs="Times New Roman"/>
                <w:sz w:val="22"/>
                <w:szCs w:val="22"/>
              </w:rPr>
              <w:t>1</w:t>
            </w:r>
            <w:r w:rsidRPr="00C73355">
              <w:rPr>
                <w:rFonts w:cs="Times New Roman"/>
                <w:sz w:val="22"/>
                <w:szCs w:val="22"/>
              </w:rPr>
              <w:t>)</w:t>
            </w:r>
          </w:p>
        </w:tc>
        <w:tc>
          <w:tcPr>
            <w:tcW w:w="1037" w:type="dxa"/>
            <w:tcBorders>
              <w:top w:val="nil"/>
              <w:bottom w:val="nil"/>
            </w:tcBorders>
          </w:tcPr>
          <w:p w14:paraId="3E9CB871"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c>
          <w:tcPr>
            <w:tcW w:w="748" w:type="dxa"/>
            <w:tcBorders>
              <w:top w:val="nil"/>
              <w:bottom w:val="nil"/>
            </w:tcBorders>
          </w:tcPr>
          <w:p w14:paraId="1D5C8A30" w14:textId="44E8D7C9" w:rsidR="00F74A0C" w:rsidRPr="00C73355" w:rsidRDefault="00FE52F8"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w:t>
            </w:r>
            <w:r w:rsidR="00F74A0C" w:rsidRPr="00C73355">
              <w:rPr>
                <w:rFonts w:cs="Times New Roman"/>
                <w:sz w:val="22"/>
                <w:szCs w:val="22"/>
              </w:rPr>
              <w:t>.</w:t>
            </w:r>
            <w:r w:rsidRPr="00C73355">
              <w:rPr>
                <w:rFonts w:cs="Times New Roman"/>
                <w:sz w:val="22"/>
                <w:szCs w:val="22"/>
              </w:rPr>
              <w:t>4</w:t>
            </w:r>
          </w:p>
          <w:p w14:paraId="022E23B1" w14:textId="33AB039A"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(5.</w:t>
            </w:r>
            <w:r w:rsidR="00FE52F8" w:rsidRPr="00C73355">
              <w:rPr>
                <w:rFonts w:cs="Times New Roman"/>
                <w:sz w:val="22"/>
                <w:szCs w:val="22"/>
              </w:rPr>
              <w:t>5</w:t>
            </w:r>
            <w:r w:rsidRPr="00C73355">
              <w:rPr>
                <w:rFonts w:cs="Times New Roman"/>
                <w:sz w:val="22"/>
                <w:szCs w:val="22"/>
              </w:rPr>
              <w:t>)</w:t>
            </w:r>
          </w:p>
        </w:tc>
        <w:tc>
          <w:tcPr>
            <w:tcW w:w="952" w:type="dxa"/>
            <w:tcBorders>
              <w:top w:val="nil"/>
              <w:bottom w:val="nil"/>
            </w:tcBorders>
          </w:tcPr>
          <w:p w14:paraId="3F1BDF05"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914" w:type="dxa"/>
            <w:tcBorders>
              <w:top w:val="nil"/>
              <w:bottom w:val="nil"/>
            </w:tcBorders>
          </w:tcPr>
          <w:p w14:paraId="2B47929E"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0.11</w:t>
            </w:r>
          </w:p>
          <w:p w14:paraId="73D09308"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(0.02)</w:t>
            </w:r>
          </w:p>
        </w:tc>
        <w:tc>
          <w:tcPr>
            <w:tcW w:w="846" w:type="dxa"/>
            <w:tcBorders>
              <w:top w:val="nil"/>
              <w:bottom w:val="nil"/>
            </w:tcBorders>
          </w:tcPr>
          <w:p w14:paraId="23A59FBB"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c>
          <w:tcPr>
            <w:tcW w:w="1127" w:type="dxa"/>
            <w:gridSpan w:val="2"/>
            <w:tcBorders>
              <w:top w:val="nil"/>
              <w:bottom w:val="nil"/>
            </w:tcBorders>
          </w:tcPr>
          <w:p w14:paraId="23ED8C4C"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0.08</w:t>
            </w:r>
          </w:p>
          <w:p w14:paraId="6B2BFE66"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(0.02)</w:t>
            </w:r>
          </w:p>
        </w:tc>
        <w:tc>
          <w:tcPr>
            <w:tcW w:w="932" w:type="dxa"/>
            <w:tcBorders>
              <w:top w:val="nil"/>
              <w:bottom w:val="nil"/>
            </w:tcBorders>
          </w:tcPr>
          <w:p w14:paraId="11CB7124"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0C4A4924" w14:textId="77777777" w:rsidTr="0094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191A5985" w14:textId="522C30FA" w:rsidR="00F74A0C" w:rsidRPr="00C73355" w:rsidRDefault="00F74A0C" w:rsidP="009445C7">
            <w:pPr>
              <w:rPr>
                <w:rFonts w:cs="Times New Roman"/>
                <w:b w:val="0"/>
                <w:bCs w:val="0"/>
                <w:sz w:val="22"/>
                <w:szCs w:val="22"/>
              </w:rPr>
            </w:pPr>
            <w:r w:rsidRPr="00C73355">
              <w:rPr>
                <w:rFonts w:cs="Times New Roman"/>
                <w:b w:val="0"/>
                <w:bCs w:val="0"/>
                <w:sz w:val="22"/>
                <w:szCs w:val="22"/>
              </w:rPr>
              <w:t xml:space="preserve">disc. time </w:t>
            </w:r>
          </w:p>
        </w:tc>
        <w:tc>
          <w:tcPr>
            <w:tcW w:w="806" w:type="dxa"/>
            <w:tcBorders>
              <w:top w:val="nil"/>
              <w:bottom w:val="nil"/>
            </w:tcBorders>
          </w:tcPr>
          <w:p w14:paraId="22E91045"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1037" w:type="dxa"/>
            <w:tcBorders>
              <w:top w:val="nil"/>
              <w:bottom w:val="nil"/>
            </w:tcBorders>
          </w:tcPr>
          <w:p w14:paraId="6221EF72"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748" w:type="dxa"/>
            <w:tcBorders>
              <w:top w:val="nil"/>
              <w:bottom w:val="nil"/>
            </w:tcBorders>
          </w:tcPr>
          <w:p w14:paraId="4AEBD416" w14:textId="42B5ECA8"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0.4</w:t>
            </w:r>
            <w:r w:rsidR="00FE52F8" w:rsidRPr="00C73355">
              <w:rPr>
                <w:rFonts w:cs="Times New Roman"/>
                <w:sz w:val="22"/>
                <w:szCs w:val="22"/>
              </w:rPr>
              <w:t>9</w:t>
            </w:r>
          </w:p>
        </w:tc>
        <w:tc>
          <w:tcPr>
            <w:tcW w:w="952" w:type="dxa"/>
            <w:tcBorders>
              <w:top w:val="nil"/>
              <w:bottom w:val="nil"/>
            </w:tcBorders>
          </w:tcPr>
          <w:p w14:paraId="54342A81"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c>
          <w:tcPr>
            <w:tcW w:w="914" w:type="dxa"/>
            <w:tcBorders>
              <w:top w:val="nil"/>
              <w:bottom w:val="nil"/>
            </w:tcBorders>
          </w:tcPr>
          <w:p w14:paraId="704F80E2"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846" w:type="dxa"/>
            <w:tcBorders>
              <w:top w:val="nil"/>
              <w:bottom w:val="nil"/>
            </w:tcBorders>
          </w:tcPr>
          <w:p w14:paraId="35105F21"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1127" w:type="dxa"/>
            <w:gridSpan w:val="2"/>
            <w:tcBorders>
              <w:top w:val="nil"/>
              <w:bottom w:val="nil"/>
            </w:tcBorders>
          </w:tcPr>
          <w:p w14:paraId="501E46BC" w14:textId="77777777" w:rsidR="00F74A0C" w:rsidRPr="00C73355" w:rsidRDefault="00F74A0C" w:rsidP="009445C7">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-0.0004</w:t>
            </w:r>
          </w:p>
        </w:tc>
        <w:tc>
          <w:tcPr>
            <w:tcW w:w="932" w:type="dxa"/>
            <w:tcBorders>
              <w:top w:val="nil"/>
              <w:bottom w:val="nil"/>
            </w:tcBorders>
          </w:tcPr>
          <w:p w14:paraId="348C7AA8" w14:textId="77777777" w:rsidR="00F74A0C" w:rsidRPr="00C73355" w:rsidRDefault="00F74A0C" w:rsidP="009445C7">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73355">
              <w:rPr>
                <w:rFonts w:cs="Times New Roman"/>
                <w:sz w:val="22"/>
                <w:szCs w:val="22"/>
              </w:rPr>
              <w:t>***</w:t>
            </w:r>
          </w:p>
        </w:tc>
      </w:tr>
      <w:tr w:rsidR="00F74A0C" w:rsidRPr="00C73355" w14:paraId="0212B838" w14:textId="77777777" w:rsidTr="009445C7">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7F7F7F" w:themeColor="text1" w:themeTint="80"/>
            </w:tcBorders>
          </w:tcPr>
          <w:p w14:paraId="18E48FD8" w14:textId="0F267A3D" w:rsidR="00F74A0C" w:rsidRPr="00C73355" w:rsidRDefault="00295DDE" w:rsidP="009445C7">
            <w:pPr>
              <w:rPr>
                <w:rFonts w:cs="Times New Roman"/>
                <w:b w:val="0"/>
                <w:bCs w:val="0"/>
                <w:sz w:val="22"/>
                <w:szCs w:val="22"/>
              </w:rPr>
            </w:pPr>
            <w:r w:rsidRPr="00C73355">
              <w:rPr>
                <w:rFonts w:cs="Times New Roman"/>
                <w:b w:val="0"/>
                <w:bCs w:val="0"/>
                <w:sz w:val="22"/>
                <w:szCs w:val="22"/>
              </w:rPr>
              <w:t>(min/day)</w:t>
            </w:r>
          </w:p>
        </w:tc>
        <w:tc>
          <w:tcPr>
            <w:tcW w:w="806" w:type="dxa"/>
            <w:tcBorders>
              <w:top w:val="nil"/>
              <w:bottom w:val="single" w:sz="4" w:space="0" w:color="7F7F7F" w:themeColor="text1" w:themeTint="80"/>
            </w:tcBorders>
          </w:tcPr>
          <w:p w14:paraId="136F19ED"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037" w:type="dxa"/>
            <w:tcBorders>
              <w:top w:val="nil"/>
              <w:bottom w:val="single" w:sz="4" w:space="0" w:color="7F7F7F" w:themeColor="text1" w:themeTint="80"/>
            </w:tcBorders>
          </w:tcPr>
          <w:p w14:paraId="28426560"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748" w:type="dxa"/>
            <w:tcBorders>
              <w:top w:val="nil"/>
              <w:bottom w:val="single" w:sz="4" w:space="0" w:color="7F7F7F" w:themeColor="text1" w:themeTint="80"/>
            </w:tcBorders>
          </w:tcPr>
          <w:p w14:paraId="1637EA45"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(0.01)</w:t>
            </w:r>
          </w:p>
        </w:tc>
        <w:tc>
          <w:tcPr>
            <w:tcW w:w="952" w:type="dxa"/>
            <w:tcBorders>
              <w:top w:val="nil"/>
              <w:bottom w:val="single" w:sz="4" w:space="0" w:color="7F7F7F" w:themeColor="text1" w:themeTint="80"/>
            </w:tcBorders>
          </w:tcPr>
          <w:p w14:paraId="7A231D19"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914" w:type="dxa"/>
            <w:tcBorders>
              <w:top w:val="nil"/>
              <w:bottom w:val="single" w:sz="4" w:space="0" w:color="7F7F7F" w:themeColor="text1" w:themeTint="80"/>
            </w:tcBorders>
          </w:tcPr>
          <w:p w14:paraId="30204597"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846" w:type="dxa"/>
            <w:tcBorders>
              <w:top w:val="nil"/>
              <w:bottom w:val="single" w:sz="4" w:space="0" w:color="7F7F7F" w:themeColor="text1" w:themeTint="80"/>
            </w:tcBorders>
          </w:tcPr>
          <w:p w14:paraId="611A6EEC"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127" w:type="dxa"/>
            <w:gridSpan w:val="2"/>
            <w:tcBorders>
              <w:top w:val="nil"/>
              <w:bottom w:val="single" w:sz="4" w:space="0" w:color="7F7F7F" w:themeColor="text1" w:themeTint="80"/>
            </w:tcBorders>
          </w:tcPr>
          <w:p w14:paraId="4E1E2EFF" w14:textId="77777777" w:rsidR="00F74A0C" w:rsidRPr="00C73355" w:rsidRDefault="00F74A0C" w:rsidP="009445C7">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73355">
              <w:rPr>
                <w:rFonts w:cs="Times New Roman"/>
                <w:sz w:val="22"/>
                <w:szCs w:val="22"/>
              </w:rPr>
              <w:t>(0.00003)</w:t>
            </w:r>
          </w:p>
        </w:tc>
        <w:tc>
          <w:tcPr>
            <w:tcW w:w="932" w:type="dxa"/>
            <w:tcBorders>
              <w:top w:val="nil"/>
              <w:bottom w:val="single" w:sz="4" w:space="0" w:color="7F7F7F" w:themeColor="text1" w:themeTint="80"/>
            </w:tcBorders>
          </w:tcPr>
          <w:p w14:paraId="76FDCF9D" w14:textId="77777777" w:rsidR="00F74A0C" w:rsidRPr="00C73355" w:rsidRDefault="00F74A0C" w:rsidP="009445C7">
            <w:pPr>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r w:rsidR="00F74A0C" w:rsidRPr="00C73355" w14:paraId="05452853" w14:textId="77777777" w:rsidTr="0094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9" w:type="dxa"/>
            <w:gridSpan w:val="10"/>
          </w:tcPr>
          <w:p w14:paraId="2331EB53" w14:textId="77777777" w:rsidR="00F74A0C" w:rsidRPr="00C73355" w:rsidRDefault="00F74A0C" w:rsidP="009445C7">
            <w:pPr>
              <w:rPr>
                <w:rFonts w:eastAsia="Times New Roman" w:cs="Times New Roman"/>
                <w:color w:val="000000"/>
                <w:sz w:val="22"/>
                <w:szCs w:val="22"/>
              </w:rPr>
            </w:pPr>
            <w:r w:rsidRPr="00C73355">
              <w:rPr>
                <w:rFonts w:eastAsia="Times New Roman" w:cs="Times New Roman"/>
                <w:color w:val="000000"/>
                <w:sz w:val="22"/>
                <w:szCs w:val="22"/>
              </w:rPr>
              <w:t>·</w:t>
            </w:r>
            <w:r w:rsidRPr="00C73355">
              <w:rPr>
                <w:rFonts w:eastAsia="Times New Roman" w:cs="Times New Roman"/>
                <w:b w:val="0"/>
                <w:bCs w:val="0"/>
                <w:color w:val="000000"/>
                <w:sz w:val="22"/>
                <w:szCs w:val="22"/>
              </w:rPr>
              <w:t xml:space="preserve"> p&lt;0.10, * p&lt;0.05, ** p&lt;0.01, *** p&lt;0.001</w:t>
            </w:r>
          </w:p>
          <w:p w14:paraId="4D1DA4B9" w14:textId="060B5E84" w:rsidR="00F74A0C" w:rsidRPr="00C73355" w:rsidRDefault="00F74A0C" w:rsidP="009445C7">
            <w:pPr>
              <w:rPr>
                <w:rFonts w:cs="Times New Roman"/>
                <w:b w:val="0"/>
                <w:bCs w:val="0"/>
                <w:sz w:val="22"/>
                <w:szCs w:val="22"/>
              </w:rPr>
            </w:pPr>
            <w:r w:rsidRPr="00C73355">
              <w:rPr>
                <w:rFonts w:cs="Times New Roman"/>
                <w:b w:val="0"/>
                <w:bCs w:val="0"/>
                <w:sz w:val="22"/>
                <w:szCs w:val="22"/>
              </w:rPr>
              <w:t>Standard errors calculated using successive difference replication with 160 replicates</w:t>
            </w:r>
            <w:r w:rsidR="001C0686" w:rsidRPr="00C73355">
              <w:rPr>
                <w:rFonts w:eastAsia="Times New Roman" w:cs="Times New Roman"/>
                <w:b w:val="0"/>
                <w:bCs w:val="0"/>
                <w:color w:val="000000"/>
                <w:sz w:val="22"/>
                <w:szCs w:val="22"/>
              </w:rPr>
              <w:t>, weight used is TUFNWGTP</w:t>
            </w:r>
            <w:r w:rsidRPr="00C73355">
              <w:rPr>
                <w:rFonts w:cs="Times New Roman"/>
                <w:b w:val="0"/>
                <w:bCs w:val="0"/>
                <w:sz w:val="22"/>
                <w:szCs w:val="22"/>
              </w:rPr>
              <w:t>.  College students in the ATUS sample were used to calculate models (</w:t>
            </w:r>
            <w:r w:rsidRPr="00C73355">
              <w:rPr>
                <w:rFonts w:cs="Times New Roman"/>
                <w:b w:val="0"/>
                <w:bCs w:val="0"/>
                <w:i/>
                <w:sz w:val="22"/>
                <w:szCs w:val="22"/>
              </w:rPr>
              <w:t>n</w:t>
            </w:r>
            <w:r w:rsidRPr="00C73355">
              <w:rPr>
                <w:rFonts w:cs="Times New Roman"/>
                <w:b w:val="0"/>
                <w:bCs w:val="0"/>
                <w:sz w:val="22"/>
                <w:szCs w:val="22"/>
              </w:rPr>
              <w:t xml:space="preserve">=11,195).  </w:t>
            </w:r>
            <w:r w:rsidRPr="00C73355">
              <w:rPr>
                <w:rFonts w:cs="Times New Roman"/>
                <w:b w:val="0"/>
                <w:bCs w:val="0"/>
                <w:sz w:val="22"/>
                <w:szCs w:val="22"/>
              </w:rPr>
              <w:br/>
            </w:r>
            <w:r w:rsidRPr="00C73355">
              <w:rPr>
                <w:rFonts w:cs="Times New Roman"/>
                <w:b w:val="0"/>
                <w:bCs w:val="0"/>
                <w:i/>
                <w:iCs/>
                <w:sz w:val="22"/>
                <w:szCs w:val="22"/>
              </w:rPr>
              <w:t>Source:</w:t>
            </w:r>
            <w:r w:rsidRPr="00C73355">
              <w:rPr>
                <w:rFonts w:cs="Times New Roman"/>
                <w:b w:val="0"/>
                <w:bCs w:val="0"/>
                <w:sz w:val="22"/>
                <w:szCs w:val="22"/>
              </w:rPr>
              <w:t xml:space="preserve"> U.S. Department of Labor, Bureau of Labor Statistics, ATUS 2003-2019</w:t>
            </w:r>
          </w:p>
        </w:tc>
      </w:tr>
    </w:tbl>
    <w:p w14:paraId="4928A6D5" w14:textId="77777777" w:rsidR="00F74A0C" w:rsidRPr="00A07254" w:rsidRDefault="00F74A0C" w:rsidP="00F74A0C">
      <w:pPr>
        <w:spacing w:after="0" w:line="240" w:lineRule="auto"/>
        <w:jc w:val="center"/>
        <w:rPr>
          <w:rFonts w:ascii="Times New Roman" w:hAnsi="Times New Roman" w:cs="Times New Roman"/>
          <w:b/>
        </w:rPr>
      </w:pPr>
    </w:p>
    <w:p w14:paraId="37951970" w14:textId="77777777" w:rsidR="00F74A0C" w:rsidRPr="00A07254" w:rsidRDefault="00F74A0C" w:rsidP="00F74A0C">
      <w:pPr>
        <w:spacing w:after="0" w:line="240" w:lineRule="auto"/>
        <w:jc w:val="center"/>
        <w:rPr>
          <w:rFonts w:ascii="Times New Roman" w:hAnsi="Times New Roman" w:cs="Times New Roman"/>
          <w:b/>
        </w:rPr>
      </w:pPr>
    </w:p>
    <w:p w14:paraId="6DFDB247" w14:textId="77777777" w:rsidR="00F74A0C" w:rsidRPr="00A07254" w:rsidRDefault="00F74A0C" w:rsidP="00F74A0C">
      <w:pPr>
        <w:spacing w:after="0" w:line="240" w:lineRule="auto"/>
        <w:jc w:val="center"/>
        <w:rPr>
          <w:rFonts w:ascii="Times New Roman" w:hAnsi="Times New Roman" w:cs="Times New Roman"/>
          <w:b/>
        </w:rPr>
      </w:pPr>
    </w:p>
    <w:p w14:paraId="56106F1D" w14:textId="77777777" w:rsidR="00F74A0C" w:rsidRPr="00AF71B4" w:rsidRDefault="00F74A0C" w:rsidP="006670EC">
      <w:pPr>
        <w:rPr>
          <w:rFonts w:ascii="Times New Roman" w:hAnsi="Times New Roman" w:cs="Times New Roman"/>
          <w:b/>
          <w:bCs/>
          <w:sz w:val="24"/>
          <w:szCs w:val="24"/>
        </w:rPr>
      </w:pPr>
    </w:p>
    <w:sectPr w:rsidR="00F74A0C" w:rsidRPr="00AF71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6B6F" w14:textId="77777777" w:rsidR="00492C43" w:rsidRDefault="00492C43" w:rsidP="00714404">
      <w:pPr>
        <w:spacing w:after="0" w:line="240" w:lineRule="auto"/>
      </w:pPr>
      <w:r>
        <w:separator/>
      </w:r>
    </w:p>
  </w:endnote>
  <w:endnote w:type="continuationSeparator" w:id="0">
    <w:p w14:paraId="4ABC1EB0" w14:textId="77777777" w:rsidR="00492C43" w:rsidRDefault="00492C43" w:rsidP="0071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74FB" w14:textId="77777777" w:rsidR="00492C43" w:rsidRDefault="00492C43" w:rsidP="00714404">
      <w:pPr>
        <w:spacing w:after="0" w:line="240" w:lineRule="auto"/>
      </w:pPr>
      <w:r>
        <w:separator/>
      </w:r>
    </w:p>
  </w:footnote>
  <w:footnote w:type="continuationSeparator" w:id="0">
    <w:p w14:paraId="19CAA14B" w14:textId="77777777" w:rsidR="00492C43" w:rsidRDefault="00492C43" w:rsidP="0071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87F05"/>
    <w:multiLevelType w:val="hybridMultilevel"/>
    <w:tmpl w:val="87F2F36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B4"/>
    <w:rsid w:val="00050591"/>
    <w:rsid w:val="000B552C"/>
    <w:rsid w:val="000B6E4B"/>
    <w:rsid w:val="000E214D"/>
    <w:rsid w:val="000F397A"/>
    <w:rsid w:val="000F6E58"/>
    <w:rsid w:val="00117F4E"/>
    <w:rsid w:val="00133895"/>
    <w:rsid w:val="0014264A"/>
    <w:rsid w:val="001C0686"/>
    <w:rsid w:val="00237F09"/>
    <w:rsid w:val="0026114A"/>
    <w:rsid w:val="00277A6E"/>
    <w:rsid w:val="00295DDE"/>
    <w:rsid w:val="002D7383"/>
    <w:rsid w:val="002F3B32"/>
    <w:rsid w:val="0038386F"/>
    <w:rsid w:val="003C4CCD"/>
    <w:rsid w:val="00492C43"/>
    <w:rsid w:val="004D2729"/>
    <w:rsid w:val="005264C1"/>
    <w:rsid w:val="00546154"/>
    <w:rsid w:val="005B2BFC"/>
    <w:rsid w:val="00622A44"/>
    <w:rsid w:val="00657CEB"/>
    <w:rsid w:val="006670EC"/>
    <w:rsid w:val="006929C0"/>
    <w:rsid w:val="006F186D"/>
    <w:rsid w:val="00712FE9"/>
    <w:rsid w:val="00714404"/>
    <w:rsid w:val="007361F1"/>
    <w:rsid w:val="007512B5"/>
    <w:rsid w:val="00811406"/>
    <w:rsid w:val="00833C55"/>
    <w:rsid w:val="008D1529"/>
    <w:rsid w:val="009445C7"/>
    <w:rsid w:val="009749D0"/>
    <w:rsid w:val="00975A2C"/>
    <w:rsid w:val="009D2806"/>
    <w:rsid w:val="00A50B2B"/>
    <w:rsid w:val="00A856BD"/>
    <w:rsid w:val="00AD0704"/>
    <w:rsid w:val="00AF71B4"/>
    <w:rsid w:val="00B103BA"/>
    <w:rsid w:val="00B433C0"/>
    <w:rsid w:val="00C1381E"/>
    <w:rsid w:val="00C5677B"/>
    <w:rsid w:val="00C70FBB"/>
    <w:rsid w:val="00C73355"/>
    <w:rsid w:val="00C86F71"/>
    <w:rsid w:val="00C94777"/>
    <w:rsid w:val="00CA112F"/>
    <w:rsid w:val="00CB6A0C"/>
    <w:rsid w:val="00CC0203"/>
    <w:rsid w:val="00CE34DF"/>
    <w:rsid w:val="00CF36ED"/>
    <w:rsid w:val="00D12E80"/>
    <w:rsid w:val="00E5405E"/>
    <w:rsid w:val="00E66D61"/>
    <w:rsid w:val="00EC324B"/>
    <w:rsid w:val="00F54706"/>
    <w:rsid w:val="00F73194"/>
    <w:rsid w:val="00F74A0C"/>
    <w:rsid w:val="00F9585F"/>
    <w:rsid w:val="00FA7C51"/>
    <w:rsid w:val="00FE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5952"/>
  <w15:chartTrackingRefBased/>
  <w15:docId w15:val="{46145F88-EEB0-4527-BABD-458EEA1A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A0C"/>
    <w:rPr>
      <w:rFonts w:ascii="Segoe UI" w:hAnsi="Segoe UI" w:cs="Segoe UI"/>
      <w:sz w:val="18"/>
      <w:szCs w:val="18"/>
    </w:rPr>
  </w:style>
  <w:style w:type="character" w:styleId="CommentReference">
    <w:name w:val="annotation reference"/>
    <w:basedOn w:val="DefaultParagraphFont"/>
    <w:uiPriority w:val="99"/>
    <w:semiHidden/>
    <w:unhideWhenUsed/>
    <w:rsid w:val="00F74A0C"/>
    <w:rPr>
      <w:sz w:val="16"/>
      <w:szCs w:val="16"/>
    </w:rPr>
  </w:style>
  <w:style w:type="paragraph" w:styleId="CommentText">
    <w:name w:val="annotation text"/>
    <w:basedOn w:val="Normal"/>
    <w:link w:val="CommentTextChar"/>
    <w:uiPriority w:val="99"/>
    <w:unhideWhenUsed/>
    <w:rsid w:val="00F74A0C"/>
    <w:pPr>
      <w:spacing w:after="200" w:line="240" w:lineRule="auto"/>
    </w:pPr>
    <w:rPr>
      <w:sz w:val="20"/>
      <w:szCs w:val="20"/>
    </w:rPr>
  </w:style>
  <w:style w:type="character" w:customStyle="1" w:styleId="CommentTextChar">
    <w:name w:val="Comment Text Char"/>
    <w:basedOn w:val="DefaultParagraphFont"/>
    <w:link w:val="CommentText"/>
    <w:uiPriority w:val="99"/>
    <w:rsid w:val="00F74A0C"/>
    <w:rPr>
      <w:sz w:val="20"/>
      <w:szCs w:val="20"/>
    </w:rPr>
  </w:style>
  <w:style w:type="table" w:styleId="TableGrid">
    <w:name w:val="Table Grid"/>
    <w:basedOn w:val="TableNormal"/>
    <w:uiPriority w:val="39"/>
    <w:rsid w:val="00F74A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74A0C"/>
    <w:pPr>
      <w:spacing w:after="0" w:line="240" w:lineRule="auto"/>
    </w:pPr>
    <w:rPr>
      <w:rFonts w:ascii="Times New Roman" w:hAnsi="Times New Roman" w:cs="Times New Roman (Body CS)"/>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237F09"/>
    <w:pPr>
      <w:spacing w:after="160"/>
    </w:pPr>
    <w:rPr>
      <w:b/>
      <w:bCs/>
    </w:rPr>
  </w:style>
  <w:style w:type="character" w:customStyle="1" w:styleId="CommentSubjectChar">
    <w:name w:val="Comment Subject Char"/>
    <w:basedOn w:val="CommentTextChar"/>
    <w:link w:val="CommentSubject"/>
    <w:uiPriority w:val="99"/>
    <w:semiHidden/>
    <w:rsid w:val="00237F09"/>
    <w:rPr>
      <w:b/>
      <w:bCs/>
      <w:sz w:val="20"/>
      <w:szCs w:val="20"/>
    </w:rPr>
  </w:style>
  <w:style w:type="paragraph" w:styleId="EndnoteText">
    <w:name w:val="endnote text"/>
    <w:basedOn w:val="Normal"/>
    <w:link w:val="EndnoteTextChar"/>
    <w:uiPriority w:val="99"/>
    <w:semiHidden/>
    <w:unhideWhenUsed/>
    <w:rsid w:val="00714404"/>
    <w:pPr>
      <w:spacing w:after="0" w:line="240" w:lineRule="auto"/>
    </w:pPr>
    <w:rPr>
      <w:sz w:val="24"/>
      <w:szCs w:val="24"/>
    </w:rPr>
  </w:style>
  <w:style w:type="character" w:customStyle="1" w:styleId="EndnoteTextChar">
    <w:name w:val="Endnote Text Char"/>
    <w:basedOn w:val="DefaultParagraphFont"/>
    <w:link w:val="EndnoteText"/>
    <w:uiPriority w:val="99"/>
    <w:semiHidden/>
    <w:rsid w:val="00714404"/>
    <w:rPr>
      <w:sz w:val="24"/>
      <w:szCs w:val="24"/>
    </w:rPr>
  </w:style>
  <w:style w:type="character" w:styleId="EndnoteReference">
    <w:name w:val="endnote reference"/>
    <w:basedOn w:val="DefaultParagraphFont"/>
    <w:uiPriority w:val="99"/>
    <w:semiHidden/>
    <w:unhideWhenUsed/>
    <w:rsid w:val="00714404"/>
    <w:rPr>
      <w:vertAlign w:val="superscript"/>
    </w:rPr>
  </w:style>
  <w:style w:type="paragraph" w:styleId="ListParagraph">
    <w:name w:val="List Paragraph"/>
    <w:basedOn w:val="Normal"/>
    <w:uiPriority w:val="34"/>
    <w:qFormat/>
    <w:rsid w:val="0066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1114</Words>
  <Characters>6341</Characters>
  <Application>Microsoft Office Word</Application>
  <DocSecurity>0</DocSecurity>
  <Lines>94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Hachey, Alyse</dc:creator>
  <cp:keywords/>
  <dc:description/>
  <cp:lastModifiedBy>Research Foundation of the City University of New York</cp:lastModifiedBy>
  <cp:revision>6</cp:revision>
  <cp:lastPrinted>2021-03-27T11:43:00Z</cp:lastPrinted>
  <dcterms:created xsi:type="dcterms:W3CDTF">2022-08-16T10:48:00Z</dcterms:created>
  <dcterms:modified xsi:type="dcterms:W3CDTF">2022-08-16T11:01:00Z</dcterms:modified>
</cp:coreProperties>
</file>